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49748B98" w:rsidR="00F60440" w:rsidRDefault="0075304E"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401E9A06" w:rsidR="00F60440" w:rsidRDefault="00713BD1" w:rsidP="00F60440">
      <w:pPr>
        <w:jc w:val="center"/>
        <w:rPr>
          <w:sz w:val="24"/>
          <w:szCs w:val="24"/>
        </w:rPr>
      </w:pPr>
      <w:r>
        <w:rPr>
          <w:sz w:val="24"/>
          <w:szCs w:val="24"/>
        </w:rPr>
        <w:t>August 11,</w:t>
      </w:r>
      <w:r w:rsidR="00707CEA">
        <w:rPr>
          <w:sz w:val="24"/>
          <w:szCs w:val="24"/>
        </w:rPr>
        <w:t xml:space="preserve"> 202</w:t>
      </w:r>
      <w:r w:rsidR="00D31741">
        <w:rPr>
          <w:sz w:val="24"/>
          <w:szCs w:val="24"/>
        </w:rPr>
        <w:t>1</w:t>
      </w:r>
    </w:p>
    <w:p w14:paraId="58F7BFC8" w14:textId="77777777" w:rsidR="00F60440" w:rsidRDefault="00F60440" w:rsidP="00F60440">
      <w:pPr>
        <w:rPr>
          <w:b/>
          <w:sz w:val="24"/>
          <w:szCs w:val="24"/>
        </w:rPr>
      </w:pPr>
    </w:p>
    <w:p w14:paraId="338531AD" w14:textId="4598B3C0" w:rsidR="00F60440" w:rsidRDefault="00F60440" w:rsidP="00F60440">
      <w:pPr>
        <w:rPr>
          <w:b/>
          <w:sz w:val="24"/>
          <w:szCs w:val="24"/>
        </w:rPr>
      </w:pPr>
      <w:r>
        <w:rPr>
          <w:b/>
          <w:sz w:val="24"/>
          <w:szCs w:val="24"/>
        </w:rPr>
        <w:t>CALL TO ORDER</w:t>
      </w:r>
      <w:r w:rsidR="0075304E">
        <w:rPr>
          <w:b/>
          <w:sz w:val="24"/>
          <w:szCs w:val="24"/>
        </w:rPr>
        <w:t xml:space="preserve"> @7:30pm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5306A6BF" w:rsidR="00F60440" w:rsidRDefault="00F60440" w:rsidP="00F60440">
      <w:pPr>
        <w:rPr>
          <w:sz w:val="24"/>
          <w:szCs w:val="24"/>
        </w:rPr>
      </w:pPr>
      <w:r>
        <w:rPr>
          <w:sz w:val="24"/>
          <w:szCs w:val="24"/>
        </w:rPr>
        <w:t xml:space="preserve">This is the Regular Meeting of the Bloomingdale Planning Board of </w:t>
      </w:r>
      <w:r w:rsidR="00713BD1">
        <w:rPr>
          <w:sz w:val="24"/>
          <w:szCs w:val="24"/>
        </w:rPr>
        <w:t>August 11</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44ABB3C1" w14:textId="77777777" w:rsidR="00CD0DB8" w:rsidRDefault="00CD0DB8" w:rsidP="00E021FC">
      <w:pPr>
        <w:rPr>
          <w:b/>
          <w:sz w:val="24"/>
          <w:szCs w:val="24"/>
        </w:rPr>
      </w:pPr>
    </w:p>
    <w:p w14:paraId="3C2535C1" w14:textId="1F56168C" w:rsidR="00E021FC" w:rsidRDefault="00E021FC" w:rsidP="00E021FC">
      <w:pPr>
        <w:rPr>
          <w:b/>
          <w:sz w:val="24"/>
          <w:szCs w:val="24"/>
        </w:rPr>
      </w:pPr>
      <w:r>
        <w:rPr>
          <w:b/>
          <w:sz w:val="24"/>
          <w:szCs w:val="24"/>
        </w:rPr>
        <w:t>ROLL CALL MEMBERS/ALTERNATE MEMBERS (*denotes alternate)</w:t>
      </w:r>
    </w:p>
    <w:p w14:paraId="1175775C" w14:textId="291F7619" w:rsidR="00CD0DB8" w:rsidRDefault="00CD0DB8" w:rsidP="00E021FC">
      <w:pPr>
        <w:rPr>
          <w:sz w:val="24"/>
          <w:szCs w:val="24"/>
        </w:rPr>
      </w:pPr>
      <w:r>
        <w:rPr>
          <w:sz w:val="24"/>
          <w:szCs w:val="24"/>
        </w:rPr>
        <w:t>James W Croop</w:t>
      </w:r>
      <w:r>
        <w:rPr>
          <w:sz w:val="24"/>
          <w:szCs w:val="24"/>
        </w:rPr>
        <w:tab/>
        <w:t>Barry Greenberg</w:t>
      </w:r>
      <w:r>
        <w:rPr>
          <w:sz w:val="24"/>
          <w:szCs w:val="24"/>
        </w:rPr>
        <w:tab/>
      </w:r>
      <w:r>
        <w:rPr>
          <w:sz w:val="24"/>
          <w:szCs w:val="24"/>
        </w:rPr>
        <w:tab/>
        <w:t>Wayne Hammaker*</w:t>
      </w:r>
    </w:p>
    <w:p w14:paraId="759D06B6" w14:textId="37026889" w:rsidR="00CD0DB8" w:rsidRDefault="00CD0DB8" w:rsidP="00E021FC">
      <w:pPr>
        <w:rPr>
          <w:sz w:val="24"/>
          <w:szCs w:val="24"/>
        </w:rPr>
      </w:pPr>
      <w:r>
        <w:rPr>
          <w:sz w:val="24"/>
          <w:szCs w:val="24"/>
        </w:rPr>
        <w:t>Mark Crum</w:t>
      </w:r>
      <w:r>
        <w:rPr>
          <w:sz w:val="24"/>
          <w:szCs w:val="24"/>
        </w:rPr>
        <w:tab/>
      </w:r>
      <w:r>
        <w:rPr>
          <w:sz w:val="24"/>
          <w:szCs w:val="24"/>
        </w:rPr>
        <w:tab/>
        <w:t>Craig A Ollenschleger</w:t>
      </w:r>
      <w:r>
        <w:rPr>
          <w:sz w:val="24"/>
          <w:szCs w:val="24"/>
        </w:rPr>
        <w:tab/>
      </w:r>
      <w:r>
        <w:rPr>
          <w:sz w:val="24"/>
          <w:szCs w:val="24"/>
        </w:rPr>
        <w:tab/>
        <w:t>Brian Guinan*</w:t>
      </w:r>
    </w:p>
    <w:p w14:paraId="382447A5" w14:textId="7271263C" w:rsidR="00CD0DB8" w:rsidRDefault="00CD0DB8" w:rsidP="00E021FC">
      <w:pPr>
        <w:rPr>
          <w:sz w:val="24"/>
          <w:szCs w:val="24"/>
        </w:rPr>
      </w:pPr>
      <w:r>
        <w:rPr>
          <w:sz w:val="24"/>
          <w:szCs w:val="24"/>
        </w:rPr>
        <w:t>Bill Steenstra</w:t>
      </w:r>
      <w:r>
        <w:rPr>
          <w:sz w:val="24"/>
          <w:szCs w:val="24"/>
        </w:rPr>
        <w:tab/>
      </w:r>
      <w:r>
        <w:rPr>
          <w:sz w:val="24"/>
          <w:szCs w:val="24"/>
        </w:rPr>
        <w:tab/>
        <w:t>Edward Simoni</w:t>
      </w:r>
      <w:r>
        <w:rPr>
          <w:sz w:val="24"/>
          <w:szCs w:val="24"/>
        </w:rPr>
        <w:tab/>
      </w:r>
      <w:r>
        <w:rPr>
          <w:sz w:val="24"/>
          <w:szCs w:val="24"/>
        </w:rPr>
        <w:tab/>
        <w:t>Robert Lippi*</w:t>
      </w:r>
    </w:p>
    <w:p w14:paraId="09EF4E25" w14:textId="5E1D67AE" w:rsidR="00CD0DB8" w:rsidRDefault="00CD0DB8" w:rsidP="00E021FC">
      <w:pPr>
        <w:rPr>
          <w:sz w:val="24"/>
          <w:szCs w:val="24"/>
        </w:rPr>
      </w:pPr>
      <w:r>
        <w:rPr>
          <w:sz w:val="24"/>
          <w:szCs w:val="24"/>
        </w:rPr>
        <w:t>Bill Graf</w:t>
      </w:r>
      <w:r>
        <w:rPr>
          <w:sz w:val="24"/>
          <w:szCs w:val="24"/>
        </w:rPr>
        <w:tab/>
      </w:r>
      <w:r>
        <w:rPr>
          <w:sz w:val="24"/>
          <w:szCs w:val="24"/>
        </w:rPr>
        <w:tab/>
        <w:t>Margaret Covert*</w:t>
      </w:r>
    </w:p>
    <w:p w14:paraId="199C409C" w14:textId="77777777" w:rsidR="00CD0DB8" w:rsidRDefault="00CD0DB8" w:rsidP="00E021FC">
      <w:pPr>
        <w:rPr>
          <w:b/>
          <w:bCs/>
          <w:sz w:val="24"/>
          <w:szCs w:val="24"/>
        </w:rPr>
      </w:pPr>
    </w:p>
    <w:p w14:paraId="72B10772" w14:textId="1A675367" w:rsidR="00E021FC" w:rsidRPr="00B02558" w:rsidRDefault="00E021FC" w:rsidP="00E021FC">
      <w:pPr>
        <w:rPr>
          <w:b/>
          <w:bCs/>
          <w:sz w:val="24"/>
          <w:szCs w:val="24"/>
        </w:rPr>
      </w:pPr>
      <w:r w:rsidRPr="00B02558">
        <w:rPr>
          <w:b/>
          <w:bCs/>
          <w:sz w:val="24"/>
          <w:szCs w:val="24"/>
        </w:rPr>
        <w:t>MEMBERS ABS/EXCUSED</w:t>
      </w:r>
    </w:p>
    <w:p w14:paraId="0C779C80" w14:textId="663F4D92" w:rsidR="00E021FC" w:rsidRDefault="00E021FC" w:rsidP="00E021FC">
      <w:pPr>
        <w:rPr>
          <w:sz w:val="24"/>
          <w:szCs w:val="24"/>
        </w:rPr>
      </w:pPr>
      <w:r>
        <w:rPr>
          <w:sz w:val="24"/>
          <w:szCs w:val="24"/>
        </w:rPr>
        <w:t>Ray Yazdi</w:t>
      </w:r>
    </w:p>
    <w:p w14:paraId="2C178EF2" w14:textId="77777777" w:rsidR="00E021FC" w:rsidRDefault="00E021FC" w:rsidP="00E021FC">
      <w:pPr>
        <w:rPr>
          <w:sz w:val="24"/>
          <w:szCs w:val="24"/>
        </w:rPr>
      </w:pPr>
    </w:p>
    <w:p w14:paraId="1ED39389" w14:textId="77777777" w:rsidR="00E021FC" w:rsidRDefault="00E021FC" w:rsidP="00E021FC">
      <w:pPr>
        <w:rPr>
          <w:b/>
          <w:bCs/>
          <w:sz w:val="24"/>
          <w:szCs w:val="24"/>
        </w:rPr>
      </w:pPr>
      <w:r>
        <w:rPr>
          <w:b/>
          <w:bCs/>
          <w:sz w:val="24"/>
          <w:szCs w:val="24"/>
        </w:rPr>
        <w:t>APPROVAL OF MINUTES</w:t>
      </w:r>
    </w:p>
    <w:p w14:paraId="35CFBC65" w14:textId="6C0C6B62" w:rsidR="00E021FC" w:rsidRDefault="00CD0DB8" w:rsidP="00E021FC">
      <w:pPr>
        <w:rPr>
          <w:b/>
          <w:bCs/>
          <w:sz w:val="24"/>
          <w:szCs w:val="24"/>
        </w:rPr>
      </w:pPr>
      <w:r>
        <w:rPr>
          <w:b/>
          <w:bCs/>
          <w:sz w:val="24"/>
          <w:szCs w:val="24"/>
        </w:rPr>
        <w:t>6-17-21</w:t>
      </w:r>
    </w:p>
    <w:p w14:paraId="7EA2CF2D" w14:textId="34CBC24F" w:rsidR="00E021FC" w:rsidRDefault="00D677E6" w:rsidP="00E021FC">
      <w:pPr>
        <w:rPr>
          <w:sz w:val="24"/>
          <w:szCs w:val="24"/>
        </w:rPr>
      </w:pPr>
      <w:r>
        <w:rPr>
          <w:sz w:val="24"/>
          <w:szCs w:val="24"/>
        </w:rPr>
        <w:t>A m</w:t>
      </w:r>
      <w:r w:rsidR="00E021FC">
        <w:rPr>
          <w:sz w:val="24"/>
          <w:szCs w:val="24"/>
        </w:rPr>
        <w:t xml:space="preserve">otion </w:t>
      </w:r>
      <w:r w:rsidR="00454119">
        <w:rPr>
          <w:sz w:val="24"/>
          <w:szCs w:val="24"/>
        </w:rPr>
        <w:t xml:space="preserve">is </w:t>
      </w:r>
      <w:r w:rsidR="00E021FC">
        <w:rPr>
          <w:sz w:val="24"/>
          <w:szCs w:val="24"/>
        </w:rPr>
        <w:t xml:space="preserve">made by Comm. </w:t>
      </w:r>
      <w:r w:rsidR="00CD0DB8">
        <w:rPr>
          <w:sz w:val="24"/>
          <w:szCs w:val="24"/>
        </w:rPr>
        <w:t>Greenberg</w:t>
      </w:r>
      <w:r w:rsidR="00E021FC">
        <w:rPr>
          <w:sz w:val="24"/>
          <w:szCs w:val="24"/>
        </w:rPr>
        <w:t>, 2</w:t>
      </w:r>
      <w:r w:rsidR="00E021FC" w:rsidRPr="00597F95">
        <w:rPr>
          <w:sz w:val="24"/>
          <w:szCs w:val="24"/>
          <w:vertAlign w:val="superscript"/>
        </w:rPr>
        <w:t>nd</w:t>
      </w:r>
      <w:r w:rsidR="00E021FC">
        <w:rPr>
          <w:sz w:val="24"/>
          <w:szCs w:val="24"/>
        </w:rPr>
        <w:t xml:space="preserve"> by Comm. </w:t>
      </w:r>
      <w:r w:rsidR="00CD0DB8">
        <w:rPr>
          <w:sz w:val="24"/>
          <w:szCs w:val="24"/>
        </w:rPr>
        <w:t>Crum</w:t>
      </w:r>
      <w:r w:rsidR="00E021FC">
        <w:rPr>
          <w:sz w:val="24"/>
          <w:szCs w:val="24"/>
        </w:rPr>
        <w:t xml:space="preserve"> to approve minutes of </w:t>
      </w:r>
      <w:r w:rsidR="00CD0DB8">
        <w:rPr>
          <w:sz w:val="24"/>
          <w:szCs w:val="24"/>
        </w:rPr>
        <w:t>6</w:t>
      </w:r>
      <w:r w:rsidR="00E021FC">
        <w:rPr>
          <w:sz w:val="24"/>
          <w:szCs w:val="24"/>
        </w:rPr>
        <w:t>/1</w:t>
      </w:r>
      <w:r w:rsidR="00CD0DB8">
        <w:rPr>
          <w:sz w:val="24"/>
          <w:szCs w:val="24"/>
        </w:rPr>
        <w:t>7</w:t>
      </w:r>
      <w:r w:rsidR="00E021FC">
        <w:rPr>
          <w:sz w:val="24"/>
          <w:szCs w:val="24"/>
        </w:rPr>
        <w:t xml:space="preserve">/21.  Voice vote shows all in favor with </w:t>
      </w:r>
      <w:r w:rsidR="00CD0DB8">
        <w:rPr>
          <w:sz w:val="24"/>
          <w:szCs w:val="24"/>
        </w:rPr>
        <w:t>two</w:t>
      </w:r>
      <w:r w:rsidR="00E021FC">
        <w:rPr>
          <w:sz w:val="24"/>
          <w:szCs w:val="24"/>
        </w:rPr>
        <w:t xml:space="preserve"> abstention</w:t>
      </w:r>
      <w:r w:rsidR="00CD0DB8">
        <w:rPr>
          <w:sz w:val="24"/>
          <w:szCs w:val="24"/>
        </w:rPr>
        <w:t>s</w:t>
      </w:r>
      <w:r w:rsidR="00E021FC">
        <w:rPr>
          <w:sz w:val="24"/>
          <w:szCs w:val="24"/>
        </w:rPr>
        <w:t xml:space="preserve"> by Comm. </w:t>
      </w:r>
      <w:r w:rsidR="00CD0DB8">
        <w:rPr>
          <w:sz w:val="24"/>
          <w:szCs w:val="24"/>
        </w:rPr>
        <w:t>Graf and Comm. Croop.</w:t>
      </w:r>
    </w:p>
    <w:p w14:paraId="0B87845A" w14:textId="77777777" w:rsidR="00CD0DB8" w:rsidRDefault="00CD0DB8" w:rsidP="00E021FC">
      <w:pPr>
        <w:rPr>
          <w:b/>
          <w:bCs/>
          <w:sz w:val="24"/>
          <w:szCs w:val="24"/>
        </w:rPr>
      </w:pPr>
    </w:p>
    <w:p w14:paraId="6B9A48C7" w14:textId="454ADFAB" w:rsidR="00CD0DB8" w:rsidRDefault="00CD0DB8" w:rsidP="00E021FC">
      <w:pPr>
        <w:rPr>
          <w:b/>
          <w:bCs/>
          <w:sz w:val="24"/>
          <w:szCs w:val="24"/>
        </w:rPr>
      </w:pPr>
      <w:r>
        <w:rPr>
          <w:b/>
          <w:bCs/>
          <w:sz w:val="24"/>
          <w:szCs w:val="24"/>
        </w:rPr>
        <w:t>7-14-21</w:t>
      </w:r>
    </w:p>
    <w:p w14:paraId="64738DBE" w14:textId="47C4B134" w:rsidR="00CD0DB8" w:rsidRPr="00CD0DB8" w:rsidRDefault="00D677E6" w:rsidP="00E021FC">
      <w:pPr>
        <w:rPr>
          <w:sz w:val="24"/>
          <w:szCs w:val="24"/>
        </w:rPr>
      </w:pPr>
      <w:r>
        <w:rPr>
          <w:sz w:val="24"/>
          <w:szCs w:val="24"/>
        </w:rPr>
        <w:t>A m</w:t>
      </w:r>
      <w:r w:rsidR="00CD0DB8">
        <w:rPr>
          <w:sz w:val="24"/>
          <w:szCs w:val="24"/>
        </w:rPr>
        <w:t xml:space="preserve">otion </w:t>
      </w:r>
      <w:r w:rsidR="00454119">
        <w:rPr>
          <w:sz w:val="24"/>
          <w:szCs w:val="24"/>
        </w:rPr>
        <w:t xml:space="preserve">is </w:t>
      </w:r>
      <w:r w:rsidR="00CD0DB8">
        <w:rPr>
          <w:sz w:val="24"/>
          <w:szCs w:val="24"/>
        </w:rPr>
        <w:t>made by Comm. Graf, 2</w:t>
      </w:r>
      <w:r w:rsidR="00CD0DB8" w:rsidRPr="00CD0DB8">
        <w:rPr>
          <w:sz w:val="24"/>
          <w:szCs w:val="24"/>
          <w:vertAlign w:val="superscript"/>
        </w:rPr>
        <w:t>nd</w:t>
      </w:r>
      <w:r w:rsidR="00CD0DB8">
        <w:rPr>
          <w:sz w:val="24"/>
          <w:szCs w:val="24"/>
        </w:rPr>
        <w:t xml:space="preserve"> by Comm Croop</w:t>
      </w:r>
      <w:r w:rsidR="00672601">
        <w:rPr>
          <w:sz w:val="24"/>
          <w:szCs w:val="24"/>
        </w:rPr>
        <w:t xml:space="preserve"> to approve minutes of 7/14/21.  Voice vote shows all in favor with two abstentions by Comm. Greenberg and Comm. Guinan.</w:t>
      </w:r>
    </w:p>
    <w:p w14:paraId="6BB25F18" w14:textId="77777777" w:rsidR="00CD0DB8" w:rsidRDefault="00CD0DB8" w:rsidP="00E021FC">
      <w:pPr>
        <w:rPr>
          <w:b/>
          <w:bCs/>
          <w:sz w:val="24"/>
          <w:szCs w:val="24"/>
        </w:rPr>
      </w:pPr>
    </w:p>
    <w:p w14:paraId="054AB1D4" w14:textId="77777777" w:rsidR="00CD0DB8" w:rsidRDefault="00CD0DB8" w:rsidP="00E021FC">
      <w:pPr>
        <w:rPr>
          <w:b/>
          <w:bCs/>
          <w:sz w:val="24"/>
          <w:szCs w:val="24"/>
        </w:rPr>
      </w:pPr>
    </w:p>
    <w:p w14:paraId="0119EDDB" w14:textId="5AC6A646" w:rsidR="0007407C" w:rsidRDefault="0007407C" w:rsidP="00F60440">
      <w:pPr>
        <w:rPr>
          <w:b/>
          <w:bCs/>
          <w:sz w:val="24"/>
          <w:szCs w:val="24"/>
        </w:rPr>
      </w:pPr>
    </w:p>
    <w:p w14:paraId="11E5C2B8" w14:textId="3340A798" w:rsidR="0007407C" w:rsidRDefault="00713BD1" w:rsidP="00F60440">
      <w:pPr>
        <w:rPr>
          <w:b/>
          <w:bCs/>
          <w:sz w:val="24"/>
          <w:szCs w:val="24"/>
        </w:rPr>
      </w:pPr>
      <w:r>
        <w:rPr>
          <w:b/>
          <w:bCs/>
          <w:sz w:val="24"/>
          <w:szCs w:val="24"/>
        </w:rPr>
        <w:t>PUBLIC HEARING</w:t>
      </w:r>
    </w:p>
    <w:p w14:paraId="43A0BA13" w14:textId="0FCBE1B8" w:rsidR="00713BD1" w:rsidRDefault="00713BD1" w:rsidP="00713BD1">
      <w:pPr>
        <w:rPr>
          <w:sz w:val="24"/>
          <w:szCs w:val="24"/>
        </w:rPr>
      </w:pPr>
      <w:r w:rsidRPr="00797A27">
        <w:rPr>
          <w:b/>
          <w:bCs/>
          <w:sz w:val="24"/>
          <w:szCs w:val="24"/>
        </w:rPr>
        <w:t>#673</w:t>
      </w:r>
      <w:r>
        <w:rPr>
          <w:sz w:val="24"/>
          <w:szCs w:val="24"/>
        </w:rPr>
        <w:t xml:space="preserve"> </w:t>
      </w:r>
      <w:r>
        <w:rPr>
          <w:sz w:val="24"/>
          <w:szCs w:val="24"/>
        </w:rPr>
        <w:tab/>
        <w:t xml:space="preserve">Tilcon/Finbar  </w:t>
      </w:r>
      <w:r>
        <w:rPr>
          <w:sz w:val="24"/>
          <w:szCs w:val="24"/>
        </w:rPr>
        <w:tab/>
      </w:r>
      <w:r>
        <w:rPr>
          <w:sz w:val="24"/>
          <w:szCs w:val="24"/>
        </w:rPr>
        <w:tab/>
      </w:r>
      <w:r>
        <w:rPr>
          <w:sz w:val="24"/>
          <w:szCs w:val="24"/>
        </w:rPr>
        <w:tab/>
      </w:r>
      <w:r>
        <w:rPr>
          <w:sz w:val="24"/>
          <w:szCs w:val="24"/>
        </w:rPr>
        <w:tab/>
        <w:t xml:space="preserve">    Block 5105 Lot 84 &amp; 14.02 </w:t>
      </w:r>
    </w:p>
    <w:p w14:paraId="1B9F1C33" w14:textId="37331057" w:rsidR="008D7D6A" w:rsidRDefault="006B624F" w:rsidP="00713BD1">
      <w:pPr>
        <w:rPr>
          <w:sz w:val="24"/>
          <w:szCs w:val="24"/>
        </w:rPr>
      </w:pPr>
      <w:r>
        <w:rPr>
          <w:sz w:val="24"/>
          <w:szCs w:val="24"/>
        </w:rPr>
        <w:t>(seated:  Steenstra, Croop, Crum, Graf, Greenberg, Ollenschleger and Simoni)</w:t>
      </w:r>
    </w:p>
    <w:p w14:paraId="42D48878" w14:textId="77777777" w:rsidR="006B624F" w:rsidRDefault="006B624F" w:rsidP="00713BD1">
      <w:pPr>
        <w:rPr>
          <w:sz w:val="24"/>
          <w:szCs w:val="24"/>
        </w:rPr>
      </w:pPr>
    </w:p>
    <w:p w14:paraId="02A105F6" w14:textId="3D06A429" w:rsidR="008D7D6A" w:rsidRDefault="008D7D6A" w:rsidP="00713BD1">
      <w:pPr>
        <w:rPr>
          <w:sz w:val="24"/>
          <w:szCs w:val="24"/>
        </w:rPr>
      </w:pPr>
      <w:r>
        <w:rPr>
          <w:sz w:val="24"/>
          <w:szCs w:val="24"/>
        </w:rPr>
        <w:t>John Marmora, attorney representing Tilcon/Finbar states that they are here for preliminary and final site plan approval.</w:t>
      </w:r>
    </w:p>
    <w:p w14:paraId="4D94D62C" w14:textId="61E937C4" w:rsidR="008D7D6A" w:rsidRDefault="008D7D6A" w:rsidP="00713BD1">
      <w:pPr>
        <w:rPr>
          <w:sz w:val="24"/>
          <w:szCs w:val="24"/>
        </w:rPr>
      </w:pPr>
    </w:p>
    <w:p w14:paraId="4B0D359E" w14:textId="562AA7FE" w:rsidR="008D7D6A" w:rsidRDefault="008D7D6A" w:rsidP="00713BD1">
      <w:pPr>
        <w:rPr>
          <w:sz w:val="24"/>
          <w:szCs w:val="24"/>
        </w:rPr>
      </w:pPr>
      <w:r>
        <w:rPr>
          <w:sz w:val="24"/>
          <w:szCs w:val="24"/>
        </w:rPr>
        <w:t>Board attorney, Richard Brigliadoro states that he has reviewed the notice and the applicant can proceed.</w:t>
      </w:r>
    </w:p>
    <w:p w14:paraId="3D7B8F6B" w14:textId="4839D509" w:rsidR="008D7D6A" w:rsidRDefault="008D7D6A" w:rsidP="00713BD1">
      <w:pPr>
        <w:rPr>
          <w:sz w:val="24"/>
          <w:szCs w:val="24"/>
        </w:rPr>
      </w:pPr>
    </w:p>
    <w:p w14:paraId="6DAE99F3" w14:textId="60FF5C92" w:rsidR="008D7D6A" w:rsidRDefault="008D7D6A" w:rsidP="00713BD1">
      <w:pPr>
        <w:rPr>
          <w:sz w:val="24"/>
          <w:szCs w:val="24"/>
        </w:rPr>
      </w:pPr>
      <w:r>
        <w:rPr>
          <w:sz w:val="24"/>
          <w:szCs w:val="24"/>
        </w:rPr>
        <w:t>The applicant first presents the waiver requests.</w:t>
      </w:r>
    </w:p>
    <w:p w14:paraId="00567CA2" w14:textId="77777777" w:rsidR="006B624F" w:rsidRDefault="006B624F" w:rsidP="00713BD1">
      <w:pPr>
        <w:rPr>
          <w:sz w:val="24"/>
          <w:szCs w:val="24"/>
        </w:rPr>
      </w:pPr>
    </w:p>
    <w:p w14:paraId="3F8F33FE" w14:textId="34140D7E" w:rsidR="008D7D6A" w:rsidRDefault="008D7D6A" w:rsidP="00713BD1">
      <w:pPr>
        <w:rPr>
          <w:sz w:val="24"/>
          <w:szCs w:val="24"/>
        </w:rPr>
      </w:pPr>
      <w:r>
        <w:rPr>
          <w:sz w:val="24"/>
          <w:szCs w:val="24"/>
        </w:rPr>
        <w:t>Wayne Ingram is accepted and sworn in as a professional engineer.</w:t>
      </w:r>
    </w:p>
    <w:p w14:paraId="469E3C28" w14:textId="10896FDC" w:rsidR="008D7D6A" w:rsidRDefault="008D7D6A" w:rsidP="00713BD1">
      <w:pPr>
        <w:rPr>
          <w:sz w:val="24"/>
          <w:szCs w:val="24"/>
        </w:rPr>
      </w:pPr>
      <w:r>
        <w:rPr>
          <w:sz w:val="24"/>
          <w:szCs w:val="24"/>
        </w:rPr>
        <w:t>He goes through the requested waivers listed on board engineer’s report.</w:t>
      </w:r>
    </w:p>
    <w:p w14:paraId="0394FF60" w14:textId="10F80EDF" w:rsidR="008D7D6A" w:rsidRDefault="008D7D6A" w:rsidP="00713BD1">
      <w:pPr>
        <w:rPr>
          <w:sz w:val="24"/>
          <w:szCs w:val="24"/>
        </w:rPr>
      </w:pPr>
      <w:r>
        <w:rPr>
          <w:sz w:val="24"/>
          <w:szCs w:val="24"/>
        </w:rPr>
        <w:t>Waiver</w:t>
      </w:r>
      <w:r w:rsidR="006B624F">
        <w:rPr>
          <w:sz w:val="24"/>
          <w:szCs w:val="24"/>
        </w:rPr>
        <w:t>s</w:t>
      </w:r>
      <w:r>
        <w:rPr>
          <w:sz w:val="24"/>
          <w:szCs w:val="24"/>
        </w:rPr>
        <w:t xml:space="preserve"> requested are #9, 10, 24, 25, 29-38 &amp; 43.</w:t>
      </w:r>
    </w:p>
    <w:p w14:paraId="5A5D2DC5" w14:textId="43B1BF99" w:rsidR="008D7D6A" w:rsidRDefault="008D7D6A" w:rsidP="00713BD1">
      <w:pPr>
        <w:rPr>
          <w:sz w:val="24"/>
          <w:szCs w:val="24"/>
        </w:rPr>
      </w:pPr>
    </w:p>
    <w:p w14:paraId="1510330A" w14:textId="3A3C0828" w:rsidR="008D7D6A" w:rsidRDefault="008D7D6A" w:rsidP="00713BD1">
      <w:pPr>
        <w:rPr>
          <w:sz w:val="24"/>
          <w:szCs w:val="24"/>
        </w:rPr>
      </w:pPr>
      <w:r>
        <w:rPr>
          <w:sz w:val="24"/>
          <w:szCs w:val="24"/>
        </w:rPr>
        <w:t>Comm. Graf states for the record that where there is discussion of lots involved</w:t>
      </w:r>
      <w:r w:rsidR="00D458AC">
        <w:rPr>
          <w:sz w:val="24"/>
          <w:szCs w:val="24"/>
        </w:rPr>
        <w:t>, he makes note that Block 5104 Lot 84 is not in the affordable housing zone, it’s in the M-1-Q zone, which was omitted.  He also adds that it is important for the board to know the pre-requisite for quarrying on lot 14.02 and would like that to be addressed by the applicant.</w:t>
      </w:r>
    </w:p>
    <w:p w14:paraId="1205CAC0" w14:textId="23939BB2" w:rsidR="00D458AC" w:rsidRDefault="00D458AC" w:rsidP="00713BD1">
      <w:pPr>
        <w:rPr>
          <w:sz w:val="24"/>
          <w:szCs w:val="24"/>
        </w:rPr>
      </w:pPr>
    </w:p>
    <w:p w14:paraId="70C8B355" w14:textId="1F957632" w:rsidR="00D458AC" w:rsidRDefault="00D458AC" w:rsidP="00713BD1">
      <w:pPr>
        <w:rPr>
          <w:sz w:val="24"/>
          <w:szCs w:val="24"/>
        </w:rPr>
      </w:pPr>
      <w:r>
        <w:rPr>
          <w:sz w:val="24"/>
          <w:szCs w:val="24"/>
        </w:rPr>
        <w:t>A motion is made by Comm. Graf, 2</w:t>
      </w:r>
      <w:r w:rsidRPr="00D458AC">
        <w:rPr>
          <w:sz w:val="24"/>
          <w:szCs w:val="24"/>
          <w:vertAlign w:val="superscript"/>
        </w:rPr>
        <w:t>nd</w:t>
      </w:r>
      <w:r>
        <w:rPr>
          <w:sz w:val="24"/>
          <w:szCs w:val="24"/>
        </w:rPr>
        <w:t xml:space="preserve"> By </w:t>
      </w:r>
      <w:r w:rsidR="00454119">
        <w:rPr>
          <w:sz w:val="24"/>
          <w:szCs w:val="24"/>
        </w:rPr>
        <w:t>C</w:t>
      </w:r>
      <w:r>
        <w:rPr>
          <w:sz w:val="24"/>
          <w:szCs w:val="24"/>
        </w:rPr>
        <w:t>omm. Steenstra to grant partial waivers on items 9 and 24.  And full waivers on items 25, 29-38 &amp; 43.  Voice vote shows all in favor.</w:t>
      </w:r>
    </w:p>
    <w:p w14:paraId="3D44BEBB" w14:textId="77777777" w:rsidR="006B624F" w:rsidRDefault="006B624F" w:rsidP="00713BD1">
      <w:pPr>
        <w:rPr>
          <w:sz w:val="24"/>
          <w:szCs w:val="24"/>
        </w:rPr>
      </w:pPr>
    </w:p>
    <w:p w14:paraId="04BD3ACA" w14:textId="175F4773" w:rsidR="00D458AC" w:rsidRDefault="00847CD6" w:rsidP="00713BD1">
      <w:pPr>
        <w:rPr>
          <w:sz w:val="24"/>
          <w:szCs w:val="24"/>
        </w:rPr>
      </w:pPr>
      <w:r>
        <w:rPr>
          <w:sz w:val="24"/>
          <w:szCs w:val="24"/>
        </w:rPr>
        <w:t>Another</w:t>
      </w:r>
      <w:r w:rsidR="00D458AC">
        <w:rPr>
          <w:sz w:val="24"/>
          <w:szCs w:val="24"/>
        </w:rPr>
        <w:t xml:space="preserve"> motion is made by Comm. Graf, 2</w:t>
      </w:r>
      <w:r w:rsidR="00D458AC" w:rsidRPr="00D458AC">
        <w:rPr>
          <w:sz w:val="24"/>
          <w:szCs w:val="24"/>
          <w:vertAlign w:val="superscript"/>
        </w:rPr>
        <w:t>nd</w:t>
      </w:r>
      <w:r w:rsidR="00D458AC">
        <w:rPr>
          <w:sz w:val="24"/>
          <w:szCs w:val="24"/>
        </w:rPr>
        <w:t xml:space="preserve"> by Comm. Crum to deem application #673 complete.  A voice vote shows all in favor.</w:t>
      </w:r>
    </w:p>
    <w:p w14:paraId="4BE8BE97" w14:textId="6D7417B5" w:rsidR="00D458AC" w:rsidRDefault="00D458AC" w:rsidP="00713BD1">
      <w:pPr>
        <w:rPr>
          <w:sz w:val="24"/>
          <w:szCs w:val="24"/>
        </w:rPr>
      </w:pPr>
    </w:p>
    <w:p w14:paraId="19BE6F92" w14:textId="282E7D6B" w:rsidR="00847CD6" w:rsidRDefault="00847CD6" w:rsidP="00713BD1">
      <w:pPr>
        <w:rPr>
          <w:sz w:val="24"/>
          <w:szCs w:val="24"/>
        </w:rPr>
      </w:pPr>
      <w:r>
        <w:rPr>
          <w:sz w:val="24"/>
          <w:szCs w:val="24"/>
        </w:rPr>
        <w:t>Mr. Marmora states that the conditional use in the affordable housing overlay zone is 72 units of affordable housing on 14.01. This was originally approved in 2008.  There is a fully executed agreement with the borough and pursuant to the agreement there had</w:t>
      </w:r>
      <w:r w:rsidR="003A42F9">
        <w:rPr>
          <w:sz w:val="24"/>
          <w:szCs w:val="24"/>
        </w:rPr>
        <w:t xml:space="preserve"> to be a commitment in order for quarrying to be permitted.</w:t>
      </w:r>
    </w:p>
    <w:p w14:paraId="709CD781" w14:textId="77777777" w:rsidR="00622B0B" w:rsidRDefault="00622B0B" w:rsidP="00713BD1">
      <w:pPr>
        <w:rPr>
          <w:sz w:val="24"/>
          <w:szCs w:val="24"/>
        </w:rPr>
      </w:pPr>
    </w:p>
    <w:p w14:paraId="1A8E3815" w14:textId="735DCD60" w:rsidR="00622B0B" w:rsidRDefault="00622B0B" w:rsidP="00713BD1">
      <w:pPr>
        <w:rPr>
          <w:sz w:val="24"/>
          <w:szCs w:val="24"/>
        </w:rPr>
      </w:pPr>
      <w:r>
        <w:rPr>
          <w:sz w:val="24"/>
          <w:szCs w:val="24"/>
        </w:rPr>
        <w:t>On 3/16/21 the Borough adopted Finbar as owner of 14.01 and the land was donated to the Borough for affordable housing.</w:t>
      </w:r>
    </w:p>
    <w:p w14:paraId="49DE61E1" w14:textId="77777777" w:rsidR="00622B0B" w:rsidRDefault="00622B0B" w:rsidP="00713BD1">
      <w:pPr>
        <w:rPr>
          <w:sz w:val="24"/>
          <w:szCs w:val="24"/>
        </w:rPr>
      </w:pPr>
    </w:p>
    <w:p w14:paraId="42B9572A" w14:textId="669DCBD1" w:rsidR="003A42F9" w:rsidRDefault="003A42F9" w:rsidP="00713BD1">
      <w:pPr>
        <w:rPr>
          <w:sz w:val="24"/>
          <w:szCs w:val="24"/>
        </w:rPr>
      </w:pPr>
      <w:r>
        <w:rPr>
          <w:sz w:val="24"/>
          <w:szCs w:val="24"/>
        </w:rPr>
        <w:t xml:space="preserve">Mr. Marmora enters </w:t>
      </w:r>
      <w:r w:rsidR="006B624F">
        <w:rPr>
          <w:sz w:val="24"/>
          <w:szCs w:val="24"/>
        </w:rPr>
        <w:t xml:space="preserve">a copy of the </w:t>
      </w:r>
      <w:r>
        <w:rPr>
          <w:sz w:val="24"/>
          <w:szCs w:val="24"/>
        </w:rPr>
        <w:t xml:space="preserve">fully executed “Land Donation Agreement” </w:t>
      </w:r>
      <w:r w:rsidR="00622B0B">
        <w:rPr>
          <w:sz w:val="24"/>
          <w:szCs w:val="24"/>
        </w:rPr>
        <w:t>d</w:t>
      </w:r>
      <w:r>
        <w:rPr>
          <w:sz w:val="24"/>
          <w:szCs w:val="24"/>
        </w:rPr>
        <w:t>ated 5/10/21 as exhibit A-1.</w:t>
      </w:r>
    </w:p>
    <w:p w14:paraId="3CCA817E" w14:textId="7C312162" w:rsidR="003A42F9" w:rsidRDefault="003A42F9" w:rsidP="00713BD1">
      <w:pPr>
        <w:rPr>
          <w:sz w:val="24"/>
          <w:szCs w:val="24"/>
        </w:rPr>
      </w:pPr>
      <w:r>
        <w:rPr>
          <w:sz w:val="24"/>
          <w:szCs w:val="24"/>
        </w:rPr>
        <w:t xml:space="preserve">He states that there is no proposal of any re-location of production area and that 14.02 will remain as is.  There will be no access from Van Dam for trucks.  All access will be within quarry using the haul road.  When the affordable housing develops Tilcon will </w:t>
      </w:r>
      <w:r>
        <w:rPr>
          <w:sz w:val="24"/>
          <w:szCs w:val="24"/>
        </w:rPr>
        <w:lastRenderedPageBreak/>
        <w:t>make stone from quarry and use haul road to transport.  Mr. Ingram’s report shows no traffic increase during production, all hauling will be onsite.</w:t>
      </w:r>
    </w:p>
    <w:p w14:paraId="03DAB2E1" w14:textId="7CFFD468" w:rsidR="003A42F9" w:rsidRDefault="00622B0B" w:rsidP="00713BD1">
      <w:pPr>
        <w:rPr>
          <w:sz w:val="24"/>
          <w:szCs w:val="24"/>
        </w:rPr>
      </w:pPr>
      <w:r>
        <w:rPr>
          <w:sz w:val="24"/>
          <w:szCs w:val="24"/>
        </w:rPr>
        <w:t>Comm. Graf recollects that when this was discussed years ago there were conceptual phases.  He asks if it would be fair to say that what’s being discussed is phase 1 of 3?</w:t>
      </w:r>
    </w:p>
    <w:p w14:paraId="7D84A645" w14:textId="64EB9515" w:rsidR="00622B0B" w:rsidRDefault="00622B0B" w:rsidP="00713BD1">
      <w:pPr>
        <w:rPr>
          <w:sz w:val="24"/>
          <w:szCs w:val="24"/>
        </w:rPr>
      </w:pPr>
    </w:p>
    <w:p w14:paraId="3CC335C0" w14:textId="05D5C8F5" w:rsidR="00622B0B" w:rsidRDefault="00622B0B" w:rsidP="00713BD1">
      <w:pPr>
        <w:rPr>
          <w:sz w:val="24"/>
          <w:szCs w:val="24"/>
        </w:rPr>
      </w:pPr>
      <w:r>
        <w:rPr>
          <w:sz w:val="24"/>
          <w:szCs w:val="24"/>
        </w:rPr>
        <w:t>Mr. Marmora states that is correct.  Tonight’s discussion is in the 1</w:t>
      </w:r>
      <w:r w:rsidRPr="00622B0B">
        <w:rPr>
          <w:sz w:val="24"/>
          <w:szCs w:val="24"/>
          <w:vertAlign w:val="superscript"/>
        </w:rPr>
        <w:t>st</w:t>
      </w:r>
      <w:r>
        <w:rPr>
          <w:sz w:val="24"/>
          <w:szCs w:val="24"/>
        </w:rPr>
        <w:t xml:space="preserve"> phase.</w:t>
      </w:r>
    </w:p>
    <w:p w14:paraId="758B0CB5" w14:textId="72737450" w:rsidR="00622B0B" w:rsidRDefault="00622B0B" w:rsidP="00713BD1">
      <w:pPr>
        <w:rPr>
          <w:sz w:val="24"/>
          <w:szCs w:val="24"/>
        </w:rPr>
      </w:pPr>
    </w:p>
    <w:p w14:paraId="524204F1" w14:textId="49ABA90B" w:rsidR="00622B0B" w:rsidRDefault="00184801" w:rsidP="00713BD1">
      <w:pPr>
        <w:rPr>
          <w:sz w:val="24"/>
          <w:szCs w:val="24"/>
        </w:rPr>
      </w:pPr>
      <w:r>
        <w:rPr>
          <w:sz w:val="24"/>
          <w:szCs w:val="24"/>
        </w:rPr>
        <w:t>Mr. Ingram marks Quarry Exhibit dated 8/9/21 as A-2.  He describes the quarry as it exists today and shows the lot lines for the three parcels.</w:t>
      </w:r>
    </w:p>
    <w:p w14:paraId="5980ED9A" w14:textId="070D66F9" w:rsidR="00184801" w:rsidRDefault="00184801" w:rsidP="00713BD1">
      <w:pPr>
        <w:rPr>
          <w:sz w:val="24"/>
          <w:szCs w:val="24"/>
        </w:rPr>
      </w:pPr>
      <w:r>
        <w:rPr>
          <w:sz w:val="24"/>
          <w:szCs w:val="24"/>
        </w:rPr>
        <w:t>They are proposing a 5 year mine plan operation working just south of the existing mining pit.  No permits are required for this phase as it’s just a continuation of expansion of quarry operations.</w:t>
      </w:r>
    </w:p>
    <w:p w14:paraId="1F479DBF" w14:textId="77777777" w:rsidR="003F0625" w:rsidRDefault="003F0625" w:rsidP="00713BD1">
      <w:pPr>
        <w:rPr>
          <w:sz w:val="24"/>
          <w:szCs w:val="24"/>
        </w:rPr>
      </w:pPr>
    </w:p>
    <w:p w14:paraId="6A30C4CB" w14:textId="19925EB2" w:rsidR="003F0625" w:rsidRDefault="00184801" w:rsidP="00713BD1">
      <w:pPr>
        <w:rPr>
          <w:sz w:val="24"/>
          <w:szCs w:val="24"/>
        </w:rPr>
      </w:pPr>
      <w:r>
        <w:rPr>
          <w:sz w:val="24"/>
          <w:szCs w:val="24"/>
        </w:rPr>
        <w:t xml:space="preserve">He states that there is a 300’ buffer to residential development shown on the plans.  </w:t>
      </w:r>
    </w:p>
    <w:p w14:paraId="283403D9" w14:textId="6BFA9DEC" w:rsidR="00184801" w:rsidRDefault="00184801" w:rsidP="00713BD1">
      <w:pPr>
        <w:rPr>
          <w:sz w:val="24"/>
          <w:szCs w:val="24"/>
        </w:rPr>
      </w:pPr>
      <w:r>
        <w:rPr>
          <w:sz w:val="24"/>
          <w:szCs w:val="24"/>
        </w:rPr>
        <w:t>Nothing will even be close to the buffer.  Just trees and wooded areas.</w:t>
      </w:r>
    </w:p>
    <w:p w14:paraId="2C85BEB3" w14:textId="77777777" w:rsidR="003F0625" w:rsidRDefault="003F0625" w:rsidP="00713BD1">
      <w:pPr>
        <w:rPr>
          <w:sz w:val="24"/>
          <w:szCs w:val="24"/>
        </w:rPr>
      </w:pPr>
    </w:p>
    <w:p w14:paraId="6C074361" w14:textId="1CEABCFD" w:rsidR="003F0625" w:rsidRDefault="00184801" w:rsidP="00713BD1">
      <w:pPr>
        <w:rPr>
          <w:sz w:val="24"/>
          <w:szCs w:val="24"/>
        </w:rPr>
      </w:pPr>
      <w:r>
        <w:rPr>
          <w:sz w:val="24"/>
          <w:szCs w:val="24"/>
        </w:rPr>
        <w:t xml:space="preserve">The haul road is constructed and will be maintained.  Tilcon is up to date with all permits and licenses and </w:t>
      </w:r>
      <w:r w:rsidR="006B624F">
        <w:rPr>
          <w:sz w:val="24"/>
          <w:szCs w:val="24"/>
        </w:rPr>
        <w:t xml:space="preserve">they </w:t>
      </w:r>
      <w:r>
        <w:rPr>
          <w:sz w:val="24"/>
          <w:szCs w:val="24"/>
        </w:rPr>
        <w:t xml:space="preserve">will continue to be maintained and updated.  </w:t>
      </w:r>
    </w:p>
    <w:p w14:paraId="32DC009D" w14:textId="77777777" w:rsidR="003F0625" w:rsidRDefault="003F0625" w:rsidP="00713BD1">
      <w:pPr>
        <w:rPr>
          <w:sz w:val="24"/>
          <w:szCs w:val="24"/>
        </w:rPr>
      </w:pPr>
    </w:p>
    <w:p w14:paraId="70AECF04" w14:textId="6DB0CE01" w:rsidR="00184801" w:rsidRDefault="00184801" w:rsidP="00713BD1">
      <w:pPr>
        <w:rPr>
          <w:sz w:val="24"/>
          <w:szCs w:val="24"/>
        </w:rPr>
      </w:pPr>
      <w:r>
        <w:rPr>
          <w:sz w:val="24"/>
          <w:szCs w:val="24"/>
        </w:rPr>
        <w:t>There will be no increase to traffic in residential as all traffic will remain on site.</w:t>
      </w:r>
    </w:p>
    <w:p w14:paraId="7444ECD6" w14:textId="3D105171" w:rsidR="00184801" w:rsidRDefault="003F0625" w:rsidP="00713BD1">
      <w:pPr>
        <w:rPr>
          <w:sz w:val="24"/>
          <w:szCs w:val="24"/>
        </w:rPr>
      </w:pPr>
      <w:r>
        <w:rPr>
          <w:sz w:val="24"/>
          <w:szCs w:val="24"/>
        </w:rPr>
        <w:t>How fast this phase is accomplished will be market driven.</w:t>
      </w:r>
    </w:p>
    <w:p w14:paraId="0139F69E" w14:textId="27B6CBB0" w:rsidR="003F0625" w:rsidRDefault="003F0625" w:rsidP="00713BD1">
      <w:pPr>
        <w:rPr>
          <w:sz w:val="24"/>
          <w:szCs w:val="24"/>
        </w:rPr>
      </w:pPr>
    </w:p>
    <w:p w14:paraId="11C82A8C" w14:textId="2A55CEC1" w:rsidR="003F0625" w:rsidRDefault="003F0625" w:rsidP="003F0625">
      <w:pPr>
        <w:rPr>
          <w:sz w:val="24"/>
          <w:szCs w:val="24"/>
        </w:rPr>
      </w:pPr>
      <w:r>
        <w:rPr>
          <w:sz w:val="24"/>
          <w:szCs w:val="24"/>
        </w:rPr>
        <w:t>At this time, Mr. Ingram refers to comments on Mr. Boorady’s report dated 8/3/21.</w:t>
      </w:r>
    </w:p>
    <w:p w14:paraId="38E9827B" w14:textId="54279FA3" w:rsidR="003F0625" w:rsidRDefault="003F0625" w:rsidP="003F0625">
      <w:pPr>
        <w:rPr>
          <w:sz w:val="24"/>
          <w:szCs w:val="24"/>
        </w:rPr>
      </w:pPr>
      <w:r>
        <w:rPr>
          <w:sz w:val="24"/>
          <w:szCs w:val="24"/>
        </w:rPr>
        <w:t>Items 3-10 are addressed and applicant will comply and provide all that is asked for.</w:t>
      </w:r>
    </w:p>
    <w:p w14:paraId="0F242315" w14:textId="7862A18F" w:rsidR="003F0625" w:rsidRDefault="003F0625" w:rsidP="003F0625">
      <w:pPr>
        <w:rPr>
          <w:sz w:val="24"/>
          <w:szCs w:val="24"/>
        </w:rPr>
      </w:pPr>
    </w:p>
    <w:p w14:paraId="7ADCEF58" w14:textId="25509574" w:rsidR="003F0625" w:rsidRDefault="003F0625" w:rsidP="003F0625">
      <w:pPr>
        <w:rPr>
          <w:sz w:val="24"/>
          <w:szCs w:val="24"/>
        </w:rPr>
      </w:pPr>
      <w:r>
        <w:rPr>
          <w:sz w:val="24"/>
          <w:szCs w:val="24"/>
        </w:rPr>
        <w:t xml:space="preserve">Mr. Marmora states that the applicant will also comply with the </w:t>
      </w:r>
      <w:r w:rsidR="00F622DB">
        <w:rPr>
          <w:sz w:val="24"/>
          <w:szCs w:val="24"/>
        </w:rPr>
        <w:t>maintenance</w:t>
      </w:r>
      <w:r>
        <w:rPr>
          <w:sz w:val="24"/>
          <w:szCs w:val="24"/>
        </w:rPr>
        <w:t xml:space="preserve"> of </w:t>
      </w:r>
      <w:r w:rsidR="006B624F">
        <w:rPr>
          <w:sz w:val="24"/>
          <w:szCs w:val="24"/>
        </w:rPr>
        <w:t xml:space="preserve">their </w:t>
      </w:r>
      <w:r>
        <w:rPr>
          <w:sz w:val="24"/>
          <w:szCs w:val="24"/>
        </w:rPr>
        <w:t>m</w:t>
      </w:r>
      <w:r w:rsidR="00F622DB">
        <w:rPr>
          <w:sz w:val="24"/>
          <w:szCs w:val="24"/>
        </w:rPr>
        <w:t>ining license.</w:t>
      </w:r>
    </w:p>
    <w:p w14:paraId="310B5C40" w14:textId="1BDEDA2B" w:rsidR="00F622DB" w:rsidRDefault="00F622DB" w:rsidP="003F0625">
      <w:pPr>
        <w:rPr>
          <w:sz w:val="24"/>
          <w:szCs w:val="24"/>
        </w:rPr>
      </w:pPr>
    </w:p>
    <w:p w14:paraId="4F647212" w14:textId="6E64C871" w:rsidR="00F622DB" w:rsidRDefault="00F622DB" w:rsidP="003F0625">
      <w:pPr>
        <w:rPr>
          <w:sz w:val="24"/>
          <w:szCs w:val="24"/>
        </w:rPr>
      </w:pPr>
      <w:r>
        <w:rPr>
          <w:sz w:val="24"/>
          <w:szCs w:val="24"/>
        </w:rPr>
        <w:t>All revisions will be provided before signature of plans.</w:t>
      </w:r>
    </w:p>
    <w:p w14:paraId="2B6A8F9D" w14:textId="3214378D" w:rsidR="00F622DB" w:rsidRDefault="00F622DB" w:rsidP="003F0625">
      <w:pPr>
        <w:rPr>
          <w:sz w:val="24"/>
          <w:szCs w:val="24"/>
        </w:rPr>
      </w:pPr>
    </w:p>
    <w:p w14:paraId="4CA3FAEE" w14:textId="02FF866B" w:rsidR="00F622DB" w:rsidRDefault="00F622DB" w:rsidP="003F0625">
      <w:pPr>
        <w:rPr>
          <w:sz w:val="24"/>
          <w:szCs w:val="24"/>
        </w:rPr>
      </w:pPr>
      <w:r>
        <w:rPr>
          <w:sz w:val="24"/>
          <w:szCs w:val="24"/>
        </w:rPr>
        <w:t>Mr. Brigliadoro states for the record that the 300’ buffer easement sunsets on completion of quarrying.</w:t>
      </w:r>
    </w:p>
    <w:p w14:paraId="1FD456B8" w14:textId="300F8BE4" w:rsidR="00F622DB" w:rsidRDefault="00F622DB" w:rsidP="003F0625">
      <w:pPr>
        <w:rPr>
          <w:sz w:val="24"/>
          <w:szCs w:val="24"/>
        </w:rPr>
      </w:pPr>
    </w:p>
    <w:p w14:paraId="5F767966" w14:textId="508A7104" w:rsidR="00F622DB" w:rsidRDefault="00F622DB" w:rsidP="003F0625">
      <w:pPr>
        <w:rPr>
          <w:sz w:val="24"/>
          <w:szCs w:val="24"/>
        </w:rPr>
      </w:pPr>
      <w:r>
        <w:rPr>
          <w:sz w:val="24"/>
          <w:szCs w:val="24"/>
        </w:rPr>
        <w:t>Comm. Croop states at that time the applicant would come back with any reclamation plan.</w:t>
      </w:r>
    </w:p>
    <w:p w14:paraId="6A1E951F" w14:textId="324BAAF7" w:rsidR="00F622DB" w:rsidRDefault="00F622DB" w:rsidP="003F0625">
      <w:pPr>
        <w:rPr>
          <w:sz w:val="24"/>
          <w:szCs w:val="24"/>
        </w:rPr>
      </w:pPr>
    </w:p>
    <w:p w14:paraId="1BEAA45E" w14:textId="7569AA81" w:rsidR="00F622DB" w:rsidRDefault="00F622DB" w:rsidP="003F0625">
      <w:pPr>
        <w:rPr>
          <w:sz w:val="24"/>
          <w:szCs w:val="24"/>
        </w:rPr>
      </w:pPr>
      <w:r>
        <w:rPr>
          <w:sz w:val="24"/>
          <w:szCs w:val="24"/>
        </w:rPr>
        <w:t>Comm. Graf</w:t>
      </w:r>
      <w:r w:rsidR="00164F03">
        <w:rPr>
          <w:sz w:val="24"/>
          <w:szCs w:val="24"/>
        </w:rPr>
        <w:t xml:space="preserve"> responds pertaining to the easement that the AH-1 indicates that anything in the 300’ buffer </w:t>
      </w:r>
      <w:r w:rsidR="00D677E6">
        <w:rPr>
          <w:sz w:val="24"/>
          <w:szCs w:val="24"/>
        </w:rPr>
        <w:t>would be</w:t>
      </w:r>
      <w:r w:rsidR="00164F03">
        <w:rPr>
          <w:sz w:val="24"/>
          <w:szCs w:val="24"/>
        </w:rPr>
        <w:t xml:space="preserve"> subject to planning board approval to plan for what vegetative screening is planned.</w:t>
      </w:r>
    </w:p>
    <w:p w14:paraId="6F69EEBA" w14:textId="3015B91A" w:rsidR="00164F03" w:rsidRDefault="00164F03" w:rsidP="003F0625">
      <w:pPr>
        <w:rPr>
          <w:sz w:val="24"/>
          <w:szCs w:val="24"/>
        </w:rPr>
      </w:pPr>
      <w:r>
        <w:rPr>
          <w:sz w:val="24"/>
          <w:szCs w:val="24"/>
        </w:rPr>
        <w:t xml:space="preserve">He also states that at the last hearing a reclamation plan was </w:t>
      </w:r>
      <w:r w:rsidR="00D677E6">
        <w:rPr>
          <w:sz w:val="24"/>
          <w:szCs w:val="24"/>
        </w:rPr>
        <w:t>presented,</w:t>
      </w:r>
      <w:r>
        <w:rPr>
          <w:sz w:val="24"/>
          <w:szCs w:val="24"/>
        </w:rPr>
        <w:t xml:space="preserve"> and it was very informative and helpful.  He asks if it would be possible to do an update for the board.</w:t>
      </w:r>
    </w:p>
    <w:p w14:paraId="595B86C9" w14:textId="274EAF1A" w:rsidR="00164F03" w:rsidRDefault="00164F03" w:rsidP="003F0625">
      <w:pPr>
        <w:rPr>
          <w:sz w:val="24"/>
          <w:szCs w:val="24"/>
        </w:rPr>
      </w:pPr>
    </w:p>
    <w:p w14:paraId="10A0495F" w14:textId="05168218" w:rsidR="00164F03" w:rsidRDefault="00164F03" w:rsidP="003F0625">
      <w:pPr>
        <w:rPr>
          <w:sz w:val="24"/>
          <w:szCs w:val="24"/>
        </w:rPr>
      </w:pPr>
      <w:r>
        <w:rPr>
          <w:sz w:val="24"/>
          <w:szCs w:val="24"/>
        </w:rPr>
        <w:t xml:space="preserve">Mr. Marmora states that the 300’ </w:t>
      </w:r>
      <w:r w:rsidR="00767401">
        <w:rPr>
          <w:sz w:val="24"/>
          <w:szCs w:val="24"/>
        </w:rPr>
        <w:t>buffer is already so heavily wooded that there is no plan to do any screening.  A reclamation plan would also be so far out that it wouldn’t be accurate to do one at this point.  It’s hard to plan 80-90 years out.</w:t>
      </w:r>
    </w:p>
    <w:p w14:paraId="4B898C6A" w14:textId="76DC9319" w:rsidR="00767401" w:rsidRDefault="00767401" w:rsidP="003F0625">
      <w:pPr>
        <w:rPr>
          <w:sz w:val="24"/>
          <w:szCs w:val="24"/>
        </w:rPr>
      </w:pPr>
    </w:p>
    <w:p w14:paraId="0FD3B26A" w14:textId="3A6FDFE8" w:rsidR="00767401" w:rsidRDefault="00767401" w:rsidP="003F0625">
      <w:pPr>
        <w:rPr>
          <w:sz w:val="24"/>
          <w:szCs w:val="24"/>
        </w:rPr>
      </w:pPr>
      <w:r>
        <w:rPr>
          <w:sz w:val="24"/>
          <w:szCs w:val="24"/>
        </w:rPr>
        <w:lastRenderedPageBreak/>
        <w:t>Comm. Croop recollects that the most important part was that the topsoil be maintained onsite which is already a part of the application.</w:t>
      </w:r>
    </w:p>
    <w:p w14:paraId="70ED992D" w14:textId="661A41A4" w:rsidR="00767401" w:rsidRDefault="00767401" w:rsidP="003F0625">
      <w:pPr>
        <w:rPr>
          <w:sz w:val="24"/>
          <w:szCs w:val="24"/>
        </w:rPr>
      </w:pPr>
    </w:p>
    <w:p w14:paraId="185518CE" w14:textId="4CFB23BC" w:rsidR="00767401" w:rsidRDefault="00767401" w:rsidP="003F0625">
      <w:pPr>
        <w:rPr>
          <w:sz w:val="24"/>
          <w:szCs w:val="24"/>
        </w:rPr>
      </w:pPr>
      <w:r>
        <w:rPr>
          <w:sz w:val="24"/>
          <w:szCs w:val="24"/>
        </w:rPr>
        <w:t>A motion is made to open meeting to public for questions of Mr. Ingram o</w:t>
      </w:r>
      <w:r w:rsidR="00D677E6">
        <w:rPr>
          <w:sz w:val="24"/>
          <w:szCs w:val="24"/>
        </w:rPr>
        <w:t>r</w:t>
      </w:r>
      <w:r>
        <w:rPr>
          <w:sz w:val="24"/>
          <w:szCs w:val="24"/>
        </w:rPr>
        <w:t xml:space="preserve"> any testimony given tonight on this application.</w:t>
      </w:r>
    </w:p>
    <w:p w14:paraId="74A23F93" w14:textId="0F6DEB0F" w:rsidR="00767401" w:rsidRDefault="00767401" w:rsidP="003F0625">
      <w:pPr>
        <w:rPr>
          <w:sz w:val="24"/>
          <w:szCs w:val="24"/>
        </w:rPr>
      </w:pPr>
    </w:p>
    <w:p w14:paraId="06DF4D49" w14:textId="75829B02" w:rsidR="00767401" w:rsidRPr="00D677E6" w:rsidRDefault="00767401" w:rsidP="003F0625">
      <w:pPr>
        <w:rPr>
          <w:b/>
          <w:bCs/>
          <w:sz w:val="24"/>
          <w:szCs w:val="24"/>
        </w:rPr>
      </w:pPr>
      <w:r w:rsidRPr="00D677E6">
        <w:rPr>
          <w:b/>
          <w:bCs/>
          <w:sz w:val="24"/>
          <w:szCs w:val="24"/>
        </w:rPr>
        <w:t xml:space="preserve">PUBLIC </w:t>
      </w:r>
    </w:p>
    <w:p w14:paraId="2E8187ED" w14:textId="411F1667" w:rsidR="00767401" w:rsidRPr="00D677E6" w:rsidRDefault="00767401" w:rsidP="00D677E6">
      <w:pPr>
        <w:pStyle w:val="ListParagraph"/>
        <w:numPr>
          <w:ilvl w:val="0"/>
          <w:numId w:val="5"/>
        </w:numPr>
        <w:rPr>
          <w:sz w:val="24"/>
          <w:szCs w:val="24"/>
        </w:rPr>
      </w:pPr>
      <w:r w:rsidRPr="00D677E6">
        <w:rPr>
          <w:sz w:val="24"/>
          <w:szCs w:val="24"/>
        </w:rPr>
        <w:t>Linda Huntley, 86/88 Van Dam Avenue</w:t>
      </w:r>
    </w:p>
    <w:p w14:paraId="57F3D37B" w14:textId="5996C78D" w:rsidR="00767401" w:rsidRDefault="00767401" w:rsidP="003F0625">
      <w:pPr>
        <w:rPr>
          <w:sz w:val="24"/>
          <w:szCs w:val="24"/>
        </w:rPr>
      </w:pPr>
      <w:r>
        <w:rPr>
          <w:sz w:val="24"/>
          <w:szCs w:val="24"/>
        </w:rPr>
        <w:t xml:space="preserve">Asks questions about the buffer and wanted to know </w:t>
      </w:r>
      <w:r w:rsidR="0077599D">
        <w:rPr>
          <w:sz w:val="24"/>
          <w:szCs w:val="24"/>
        </w:rPr>
        <w:t>if the 70 year plan is now accelerated  and was the same as the 5</w:t>
      </w:r>
      <w:r w:rsidR="00D677E6">
        <w:rPr>
          <w:sz w:val="24"/>
          <w:szCs w:val="24"/>
        </w:rPr>
        <w:t>-</w:t>
      </w:r>
      <w:r w:rsidR="0077599D">
        <w:rPr>
          <w:sz w:val="24"/>
          <w:szCs w:val="24"/>
        </w:rPr>
        <w:t xml:space="preserve"> year plan.</w:t>
      </w:r>
    </w:p>
    <w:p w14:paraId="3BDF7072" w14:textId="05E9A999" w:rsidR="0077599D" w:rsidRDefault="0077599D" w:rsidP="003F0625">
      <w:pPr>
        <w:rPr>
          <w:sz w:val="24"/>
          <w:szCs w:val="24"/>
        </w:rPr>
      </w:pPr>
    </w:p>
    <w:p w14:paraId="701C006F" w14:textId="4722FEFA" w:rsidR="0077599D" w:rsidRDefault="0077599D" w:rsidP="003F0625">
      <w:pPr>
        <w:rPr>
          <w:sz w:val="24"/>
          <w:szCs w:val="24"/>
        </w:rPr>
      </w:pPr>
      <w:r>
        <w:rPr>
          <w:sz w:val="24"/>
          <w:szCs w:val="24"/>
        </w:rPr>
        <w:t>Mr. Ingram answered that they are here today for the 5-year plan not the 70 year plan.  The lot lines will change gradually as necessary but they are no where near the buffer zone and won’t be for quite some time.</w:t>
      </w:r>
    </w:p>
    <w:p w14:paraId="232A6329" w14:textId="77777777" w:rsidR="00D677E6" w:rsidRDefault="00D677E6" w:rsidP="003F0625">
      <w:pPr>
        <w:rPr>
          <w:sz w:val="24"/>
          <w:szCs w:val="24"/>
        </w:rPr>
      </w:pPr>
    </w:p>
    <w:p w14:paraId="1C71E2A6" w14:textId="4FA77C88" w:rsidR="0077599D" w:rsidRPr="00D677E6" w:rsidRDefault="0077599D" w:rsidP="00D677E6">
      <w:pPr>
        <w:pStyle w:val="ListParagraph"/>
        <w:numPr>
          <w:ilvl w:val="0"/>
          <w:numId w:val="5"/>
        </w:numPr>
        <w:rPr>
          <w:sz w:val="24"/>
          <w:szCs w:val="24"/>
        </w:rPr>
      </w:pPr>
      <w:r w:rsidRPr="00D677E6">
        <w:rPr>
          <w:sz w:val="24"/>
          <w:szCs w:val="24"/>
        </w:rPr>
        <w:t>Dolores Maharg</w:t>
      </w:r>
      <w:r w:rsidR="00D677E6">
        <w:rPr>
          <w:sz w:val="24"/>
          <w:szCs w:val="24"/>
        </w:rPr>
        <w:t>,</w:t>
      </w:r>
      <w:r w:rsidRPr="00D677E6">
        <w:rPr>
          <w:sz w:val="24"/>
          <w:szCs w:val="24"/>
        </w:rPr>
        <w:t xml:space="preserve"> 219 Union Avenue, Bloomingdale</w:t>
      </w:r>
    </w:p>
    <w:p w14:paraId="545AE720" w14:textId="67614046" w:rsidR="0077599D" w:rsidRDefault="0077599D" w:rsidP="003F0625">
      <w:pPr>
        <w:rPr>
          <w:sz w:val="24"/>
          <w:szCs w:val="24"/>
        </w:rPr>
      </w:pPr>
      <w:r>
        <w:rPr>
          <w:sz w:val="24"/>
          <w:szCs w:val="24"/>
        </w:rPr>
        <w:t>Concerns of trucks digging and going onsite close to her home.  She states there has been a lot going on the last couple months and she has concerns living across from the busy access road.</w:t>
      </w:r>
    </w:p>
    <w:p w14:paraId="42235D8E" w14:textId="77777777" w:rsidR="0077599D" w:rsidRDefault="0077599D" w:rsidP="003F0625">
      <w:pPr>
        <w:rPr>
          <w:sz w:val="24"/>
          <w:szCs w:val="24"/>
        </w:rPr>
      </w:pPr>
    </w:p>
    <w:p w14:paraId="2F83A752" w14:textId="77777777" w:rsidR="0077599D" w:rsidRDefault="0077599D" w:rsidP="003F0625">
      <w:pPr>
        <w:rPr>
          <w:sz w:val="24"/>
          <w:szCs w:val="24"/>
        </w:rPr>
      </w:pPr>
      <w:r>
        <w:rPr>
          <w:sz w:val="24"/>
          <w:szCs w:val="24"/>
        </w:rPr>
        <w:t>Mr. Ingram states again for the record that the haul road is internal and all quarrying for the AH site will be done through the haul road.</w:t>
      </w:r>
    </w:p>
    <w:p w14:paraId="46899A86" w14:textId="77777777" w:rsidR="0077599D" w:rsidRDefault="0077599D" w:rsidP="003F0625">
      <w:pPr>
        <w:rPr>
          <w:sz w:val="24"/>
          <w:szCs w:val="24"/>
        </w:rPr>
      </w:pPr>
    </w:p>
    <w:p w14:paraId="242AB89F" w14:textId="658939AB" w:rsidR="00F06E11" w:rsidRPr="00D677E6" w:rsidRDefault="0077599D" w:rsidP="00D677E6">
      <w:pPr>
        <w:pStyle w:val="ListParagraph"/>
        <w:numPr>
          <w:ilvl w:val="0"/>
          <w:numId w:val="5"/>
        </w:numPr>
        <w:rPr>
          <w:sz w:val="24"/>
          <w:szCs w:val="24"/>
        </w:rPr>
      </w:pPr>
      <w:r w:rsidRPr="00D677E6">
        <w:rPr>
          <w:sz w:val="24"/>
          <w:szCs w:val="24"/>
        </w:rPr>
        <w:t>Rich VanKampen representing the Passaic Coalition.</w:t>
      </w:r>
    </w:p>
    <w:p w14:paraId="360055B4" w14:textId="77777777" w:rsidR="00F06E11" w:rsidRDefault="00F06E11" w:rsidP="003F0625">
      <w:pPr>
        <w:rPr>
          <w:sz w:val="24"/>
          <w:szCs w:val="24"/>
        </w:rPr>
      </w:pPr>
      <w:r>
        <w:rPr>
          <w:sz w:val="24"/>
          <w:szCs w:val="24"/>
        </w:rPr>
        <w:t>Brings up that there was no mention of pre-historic rock shelter/buffer and wants to know if an architectural survey has ever been conducted.</w:t>
      </w:r>
    </w:p>
    <w:p w14:paraId="72788661" w14:textId="77777777" w:rsidR="00F06E11" w:rsidRDefault="00F06E11" w:rsidP="003F0625">
      <w:pPr>
        <w:rPr>
          <w:sz w:val="24"/>
          <w:szCs w:val="24"/>
        </w:rPr>
      </w:pPr>
    </w:p>
    <w:p w14:paraId="56B63110" w14:textId="54F0B4F9" w:rsidR="00F06E11" w:rsidRDefault="00F06E11" w:rsidP="003F0625">
      <w:pPr>
        <w:rPr>
          <w:sz w:val="24"/>
          <w:szCs w:val="24"/>
        </w:rPr>
      </w:pPr>
      <w:r>
        <w:rPr>
          <w:sz w:val="24"/>
          <w:szCs w:val="24"/>
        </w:rPr>
        <w:t xml:space="preserve">Mr. Ingram states that they are well aware of the area and have </w:t>
      </w:r>
      <w:r w:rsidR="00D677E6">
        <w:rPr>
          <w:sz w:val="24"/>
          <w:szCs w:val="24"/>
        </w:rPr>
        <w:t xml:space="preserve">no </w:t>
      </w:r>
      <w:r>
        <w:rPr>
          <w:sz w:val="24"/>
          <w:szCs w:val="24"/>
        </w:rPr>
        <w:t>intention of disturbance in these sensitive areas.</w:t>
      </w:r>
    </w:p>
    <w:p w14:paraId="45E5DD9F" w14:textId="77777777" w:rsidR="00F06E11" w:rsidRDefault="00F06E11" w:rsidP="003F0625">
      <w:pPr>
        <w:rPr>
          <w:sz w:val="24"/>
          <w:szCs w:val="24"/>
        </w:rPr>
      </w:pPr>
    </w:p>
    <w:p w14:paraId="249C9F0E" w14:textId="4BB5A4BA" w:rsidR="0077599D" w:rsidRDefault="00F06E11" w:rsidP="003F0625">
      <w:pPr>
        <w:rPr>
          <w:sz w:val="24"/>
          <w:szCs w:val="24"/>
        </w:rPr>
      </w:pPr>
      <w:r>
        <w:rPr>
          <w:sz w:val="24"/>
          <w:szCs w:val="24"/>
        </w:rPr>
        <w:t xml:space="preserve">Mr. VanKampen offers suggestion that the planning board consider subdividing property </w:t>
      </w:r>
      <w:r w:rsidR="00D677E6">
        <w:rPr>
          <w:sz w:val="24"/>
          <w:szCs w:val="24"/>
        </w:rPr>
        <w:t>again to</w:t>
      </w:r>
      <w:r>
        <w:rPr>
          <w:sz w:val="24"/>
          <w:szCs w:val="24"/>
        </w:rPr>
        <w:t xml:space="preserve"> create even more buffer and protection of sensitive areas.</w:t>
      </w:r>
    </w:p>
    <w:p w14:paraId="00B19207" w14:textId="1E73E61E" w:rsidR="00F06E11" w:rsidRDefault="00F06E11" w:rsidP="003F0625">
      <w:pPr>
        <w:rPr>
          <w:sz w:val="24"/>
          <w:szCs w:val="24"/>
        </w:rPr>
      </w:pPr>
      <w:r>
        <w:rPr>
          <w:sz w:val="24"/>
          <w:szCs w:val="24"/>
        </w:rPr>
        <w:t>He thanks Tilcon for preserving and protecting the sensitive areas.</w:t>
      </w:r>
    </w:p>
    <w:p w14:paraId="5F4FE011" w14:textId="1653DDD8" w:rsidR="00F06E11" w:rsidRDefault="00F06E11" w:rsidP="003F0625">
      <w:pPr>
        <w:rPr>
          <w:sz w:val="24"/>
          <w:szCs w:val="24"/>
        </w:rPr>
      </w:pPr>
    </w:p>
    <w:p w14:paraId="2A727000" w14:textId="1D4F8176" w:rsidR="00F06E11" w:rsidRDefault="00F06E11" w:rsidP="003F0625">
      <w:pPr>
        <w:rPr>
          <w:sz w:val="24"/>
          <w:szCs w:val="24"/>
        </w:rPr>
      </w:pPr>
      <w:r>
        <w:rPr>
          <w:sz w:val="24"/>
          <w:szCs w:val="24"/>
        </w:rPr>
        <w:t>A motion is made by Comm. Steenstra, 2</w:t>
      </w:r>
      <w:r w:rsidRPr="00F06E11">
        <w:rPr>
          <w:sz w:val="24"/>
          <w:szCs w:val="24"/>
          <w:vertAlign w:val="superscript"/>
        </w:rPr>
        <w:t>nd</w:t>
      </w:r>
      <w:r>
        <w:rPr>
          <w:sz w:val="24"/>
          <w:szCs w:val="24"/>
        </w:rPr>
        <w:t xml:space="preserve"> by Comm. Crum to close meeting to public for questions and comments on application #673.  Voice vote shows all in favor.</w:t>
      </w:r>
    </w:p>
    <w:p w14:paraId="0E26597F" w14:textId="70441781" w:rsidR="00B62964" w:rsidRDefault="00B62964" w:rsidP="003F0625">
      <w:pPr>
        <w:rPr>
          <w:sz w:val="24"/>
          <w:szCs w:val="24"/>
        </w:rPr>
      </w:pPr>
    </w:p>
    <w:p w14:paraId="7F469CCE" w14:textId="41594D9B" w:rsidR="00B62964" w:rsidRDefault="00B62964" w:rsidP="003F0625">
      <w:pPr>
        <w:rPr>
          <w:sz w:val="24"/>
          <w:szCs w:val="24"/>
        </w:rPr>
      </w:pPr>
      <w:r>
        <w:rPr>
          <w:sz w:val="24"/>
          <w:szCs w:val="24"/>
        </w:rPr>
        <w:t>Comm. Croop states that the previous application showed lines for various plans.  It would be helpful to see what was approved 5 years ago to what is proposed today</w:t>
      </w:r>
      <w:r w:rsidR="00D677E6">
        <w:rPr>
          <w:sz w:val="24"/>
          <w:szCs w:val="24"/>
        </w:rPr>
        <w:t xml:space="preserve"> to c</w:t>
      </w:r>
      <w:r>
        <w:rPr>
          <w:sz w:val="24"/>
          <w:szCs w:val="24"/>
        </w:rPr>
        <w:t>reate a  timeline.</w:t>
      </w:r>
    </w:p>
    <w:p w14:paraId="5EAF27A4" w14:textId="0090B618" w:rsidR="00B62964" w:rsidRDefault="00B62964" w:rsidP="003F0625">
      <w:pPr>
        <w:rPr>
          <w:sz w:val="24"/>
          <w:szCs w:val="24"/>
        </w:rPr>
      </w:pPr>
    </w:p>
    <w:p w14:paraId="4AA65F54" w14:textId="4509819E" w:rsidR="00B62964" w:rsidRDefault="00B62964" w:rsidP="003F0625">
      <w:pPr>
        <w:rPr>
          <w:sz w:val="24"/>
          <w:szCs w:val="24"/>
        </w:rPr>
      </w:pPr>
      <w:r>
        <w:rPr>
          <w:sz w:val="24"/>
          <w:szCs w:val="24"/>
        </w:rPr>
        <w:t>Mr. Marmora responds that they can show the next 5 year plan from what is proposed today now that 14.02 is part of the quarry it would be a fair point.</w:t>
      </w:r>
    </w:p>
    <w:p w14:paraId="18BE7600" w14:textId="3ECB28AD" w:rsidR="00B62964" w:rsidRDefault="00B62964" w:rsidP="003F0625">
      <w:pPr>
        <w:rPr>
          <w:sz w:val="24"/>
          <w:szCs w:val="24"/>
        </w:rPr>
      </w:pPr>
      <w:r>
        <w:rPr>
          <w:sz w:val="24"/>
          <w:szCs w:val="24"/>
        </w:rPr>
        <w:t>In closing he adds that they are sensitive to the public comment that was given. They are working in a limited area right now and can discuss further plans in the future.</w:t>
      </w:r>
    </w:p>
    <w:p w14:paraId="12E43810" w14:textId="58476EAA" w:rsidR="00B62964" w:rsidRDefault="00B62964" w:rsidP="003F0625">
      <w:pPr>
        <w:rPr>
          <w:sz w:val="24"/>
          <w:szCs w:val="24"/>
        </w:rPr>
      </w:pPr>
    </w:p>
    <w:p w14:paraId="476D5A15" w14:textId="4DE28541" w:rsidR="00B62964" w:rsidRDefault="00B62964" w:rsidP="003F0625">
      <w:pPr>
        <w:rPr>
          <w:sz w:val="24"/>
          <w:szCs w:val="24"/>
        </w:rPr>
      </w:pPr>
      <w:r>
        <w:rPr>
          <w:sz w:val="24"/>
          <w:szCs w:val="24"/>
        </w:rPr>
        <w:lastRenderedPageBreak/>
        <w:t>A motion is made by Comm. Graf, 2</w:t>
      </w:r>
      <w:r w:rsidRPr="00B62964">
        <w:rPr>
          <w:sz w:val="24"/>
          <w:szCs w:val="24"/>
          <w:vertAlign w:val="superscript"/>
        </w:rPr>
        <w:t>nd</w:t>
      </w:r>
      <w:r>
        <w:rPr>
          <w:sz w:val="24"/>
          <w:szCs w:val="24"/>
        </w:rPr>
        <w:t xml:space="preserve"> by Comm. Steenstra to approve application #673 that applicant meets all requirements in Mr. Boorady’s letter dated 8/3/21 and that </w:t>
      </w:r>
      <w:r w:rsidR="006B624F">
        <w:rPr>
          <w:sz w:val="24"/>
          <w:szCs w:val="24"/>
        </w:rPr>
        <w:t>all</w:t>
      </w:r>
      <w:r>
        <w:rPr>
          <w:sz w:val="24"/>
          <w:szCs w:val="24"/>
        </w:rPr>
        <w:t xml:space="preserve"> conditions</w:t>
      </w:r>
      <w:r w:rsidR="006B624F">
        <w:rPr>
          <w:sz w:val="24"/>
          <w:szCs w:val="24"/>
        </w:rPr>
        <w:t xml:space="preserve"> are met</w:t>
      </w:r>
      <w:r>
        <w:rPr>
          <w:sz w:val="24"/>
          <w:szCs w:val="24"/>
        </w:rPr>
        <w:t>, all numbers of yardage point</w:t>
      </w:r>
      <w:r w:rsidR="006B624F">
        <w:rPr>
          <w:sz w:val="24"/>
          <w:szCs w:val="24"/>
        </w:rPr>
        <w:t>s, all permits and licenses are provided.</w:t>
      </w:r>
    </w:p>
    <w:p w14:paraId="061EF0C6" w14:textId="460B1C12" w:rsidR="006B624F" w:rsidRPr="003F0625" w:rsidRDefault="006B624F" w:rsidP="003F0625">
      <w:pPr>
        <w:rPr>
          <w:sz w:val="24"/>
          <w:szCs w:val="24"/>
        </w:rPr>
      </w:pPr>
      <w:r>
        <w:rPr>
          <w:sz w:val="24"/>
          <w:szCs w:val="24"/>
        </w:rPr>
        <w:t>Roll call shows 7-0 in favor.</w:t>
      </w:r>
    </w:p>
    <w:p w14:paraId="26806BAE" w14:textId="328A497A" w:rsidR="00193C37" w:rsidRDefault="00193C37" w:rsidP="00F60440">
      <w:pPr>
        <w:rPr>
          <w:sz w:val="24"/>
          <w:szCs w:val="24"/>
        </w:rPr>
      </w:pPr>
    </w:p>
    <w:p w14:paraId="61A5E376" w14:textId="77777777" w:rsidR="006B624F" w:rsidRDefault="006B624F" w:rsidP="0007407C">
      <w:pPr>
        <w:rPr>
          <w:b/>
          <w:sz w:val="24"/>
          <w:szCs w:val="24"/>
        </w:rPr>
      </w:pPr>
    </w:p>
    <w:p w14:paraId="536E702A" w14:textId="6E8439AF"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62C47592" w14:textId="77777777"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799BEF66" w:rsidR="00A67472" w:rsidRDefault="00A67472" w:rsidP="00F60440">
      <w:pPr>
        <w:rPr>
          <w:bCs/>
          <w:sz w:val="24"/>
          <w:szCs w:val="24"/>
        </w:rPr>
      </w:pPr>
    </w:p>
    <w:p w14:paraId="6E3C19C8" w14:textId="7893711E" w:rsidR="00A67472" w:rsidRPr="00A67472" w:rsidRDefault="00A67472" w:rsidP="00F60440">
      <w:pPr>
        <w:rPr>
          <w:b/>
          <w:sz w:val="24"/>
          <w:szCs w:val="24"/>
        </w:rPr>
      </w:pPr>
      <w:r w:rsidRPr="00A67472">
        <w:rPr>
          <w:b/>
          <w:sz w:val="24"/>
          <w:szCs w:val="24"/>
        </w:rPr>
        <w:t>NEW BUSINESS</w:t>
      </w:r>
    </w:p>
    <w:p w14:paraId="332B2C03" w14:textId="2E971ED3" w:rsidR="00A67472" w:rsidRPr="00D677E6" w:rsidRDefault="00A67472" w:rsidP="00A67472">
      <w:pPr>
        <w:pStyle w:val="ListParagraph"/>
        <w:numPr>
          <w:ilvl w:val="0"/>
          <w:numId w:val="3"/>
        </w:numPr>
        <w:rPr>
          <w:b/>
          <w:sz w:val="24"/>
          <w:szCs w:val="24"/>
        </w:rPr>
      </w:pPr>
      <w:r w:rsidRPr="00D677E6">
        <w:rPr>
          <w:b/>
          <w:sz w:val="24"/>
          <w:szCs w:val="24"/>
        </w:rPr>
        <w:t>Review Ord. # 16-2021 &amp; make recommendation to Mayor &amp; Co</w:t>
      </w:r>
      <w:r w:rsidR="00672601" w:rsidRPr="00D677E6">
        <w:rPr>
          <w:b/>
          <w:sz w:val="24"/>
          <w:szCs w:val="24"/>
        </w:rPr>
        <w:t>u</w:t>
      </w:r>
      <w:r w:rsidRPr="00D677E6">
        <w:rPr>
          <w:b/>
          <w:sz w:val="24"/>
          <w:szCs w:val="24"/>
        </w:rPr>
        <w:t>ncil</w:t>
      </w:r>
    </w:p>
    <w:p w14:paraId="76863DB5" w14:textId="2826EAE0" w:rsidR="00672601" w:rsidRPr="00672601" w:rsidRDefault="00D677E6" w:rsidP="00672601">
      <w:pPr>
        <w:rPr>
          <w:bCs/>
          <w:sz w:val="24"/>
          <w:szCs w:val="24"/>
        </w:rPr>
      </w:pPr>
      <w:r>
        <w:rPr>
          <w:bCs/>
          <w:sz w:val="24"/>
          <w:szCs w:val="24"/>
        </w:rPr>
        <w:t>A m</w:t>
      </w:r>
      <w:r w:rsidR="00672601">
        <w:rPr>
          <w:bCs/>
          <w:sz w:val="24"/>
          <w:szCs w:val="24"/>
        </w:rPr>
        <w:t>otion is made by Comm. Graf, 2</w:t>
      </w:r>
      <w:r w:rsidR="00672601" w:rsidRPr="00672601">
        <w:rPr>
          <w:bCs/>
          <w:sz w:val="24"/>
          <w:szCs w:val="24"/>
          <w:vertAlign w:val="superscript"/>
        </w:rPr>
        <w:t>nd</w:t>
      </w:r>
      <w:r w:rsidR="00672601">
        <w:rPr>
          <w:bCs/>
          <w:sz w:val="24"/>
          <w:szCs w:val="24"/>
        </w:rPr>
        <w:t xml:space="preserve"> by Comm. Steenstra to recommend that Mayor and Council adopt Ord. 16-2021 as it is written as it is fully consistent with the Master Plan and has no detrimental affect to zoning ordinance.  Voice vote shows all in favor.</w:t>
      </w:r>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3A9E7B91" w:rsidR="001B5565" w:rsidRPr="00713BD1"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713BD1">
        <w:rPr>
          <w:b/>
          <w:bCs/>
          <w:i/>
          <w:sz w:val="24"/>
          <w:szCs w:val="24"/>
        </w:rPr>
        <w:t>Tilcon App #673 $2,000</w:t>
      </w:r>
    </w:p>
    <w:p w14:paraId="557E8E21" w14:textId="22C1390D" w:rsidR="00086D51" w:rsidRPr="00276C9F" w:rsidRDefault="003B136D" w:rsidP="0007407C">
      <w:pPr>
        <w:rPr>
          <w:b/>
          <w:bCs/>
          <w:i/>
          <w:sz w:val="24"/>
          <w:szCs w:val="24"/>
        </w:rPr>
      </w:pPr>
      <w:r w:rsidRPr="003B136D">
        <w:rPr>
          <w:i/>
          <w:sz w:val="24"/>
          <w:szCs w:val="24"/>
          <w:u w:val="single"/>
        </w:rPr>
        <w:t>Brigliadoro-</w:t>
      </w:r>
      <w:r>
        <w:rPr>
          <w:iCs/>
          <w:sz w:val="24"/>
          <w:szCs w:val="24"/>
        </w:rPr>
        <w:t xml:space="preserve"> Mtg attend </w:t>
      </w:r>
      <w:r w:rsidR="00713BD1">
        <w:rPr>
          <w:iCs/>
          <w:sz w:val="24"/>
          <w:szCs w:val="24"/>
        </w:rPr>
        <w:t>7</w:t>
      </w:r>
      <w:r w:rsidR="00193C37">
        <w:rPr>
          <w:iCs/>
          <w:sz w:val="24"/>
          <w:szCs w:val="24"/>
        </w:rPr>
        <w:t>/1</w:t>
      </w:r>
      <w:r w:rsidR="00713BD1">
        <w:rPr>
          <w:iCs/>
          <w:sz w:val="24"/>
          <w:szCs w:val="24"/>
        </w:rPr>
        <w:t>4</w:t>
      </w:r>
      <w:r w:rsidR="00193C37">
        <w:rPr>
          <w:iCs/>
          <w:sz w:val="24"/>
          <w:szCs w:val="24"/>
        </w:rPr>
        <w:t>/21 $</w:t>
      </w:r>
      <w:r w:rsidR="00360598">
        <w:rPr>
          <w:iCs/>
          <w:sz w:val="24"/>
          <w:szCs w:val="24"/>
        </w:rPr>
        <w:t>500</w:t>
      </w:r>
      <w:r w:rsidR="00193C37">
        <w:rPr>
          <w:iCs/>
          <w:sz w:val="24"/>
          <w:szCs w:val="24"/>
        </w:rPr>
        <w:t xml:space="preserve">, </w:t>
      </w:r>
      <w:r w:rsidR="00276C9F" w:rsidRPr="00276C9F">
        <w:rPr>
          <w:b/>
          <w:bCs/>
          <w:i/>
          <w:sz w:val="24"/>
          <w:szCs w:val="24"/>
        </w:rPr>
        <w:t xml:space="preserve">App #693 Mastria </w:t>
      </w:r>
      <w:r w:rsidR="00713BD1">
        <w:rPr>
          <w:b/>
          <w:bCs/>
          <w:i/>
          <w:sz w:val="24"/>
          <w:szCs w:val="24"/>
        </w:rPr>
        <w:t>$240, Tilcon App #673 $416</w:t>
      </w:r>
    </w:p>
    <w:p w14:paraId="55D256BD" w14:textId="77777777" w:rsidR="00672601"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CF28EA4" w14:textId="77777777" w:rsidR="00672601" w:rsidRDefault="00672601" w:rsidP="00F60440">
      <w:pPr>
        <w:rPr>
          <w:b/>
          <w:i/>
          <w:iCs/>
          <w:sz w:val="24"/>
          <w:szCs w:val="24"/>
        </w:rPr>
      </w:pPr>
    </w:p>
    <w:p w14:paraId="51E1EF6D" w14:textId="37124D87" w:rsidR="00F60440" w:rsidRPr="003B136D" w:rsidRDefault="00D677E6" w:rsidP="00F60440">
      <w:pPr>
        <w:rPr>
          <w:b/>
          <w:i/>
          <w:iCs/>
          <w:sz w:val="24"/>
          <w:szCs w:val="24"/>
        </w:rPr>
      </w:pPr>
      <w:r>
        <w:rPr>
          <w:bCs/>
          <w:sz w:val="24"/>
          <w:szCs w:val="24"/>
        </w:rPr>
        <w:t>A m</w:t>
      </w:r>
      <w:r w:rsidR="00672601">
        <w:rPr>
          <w:bCs/>
          <w:sz w:val="24"/>
          <w:szCs w:val="24"/>
        </w:rPr>
        <w:t>otion is made by Comm. Greenberg, 2</w:t>
      </w:r>
      <w:r w:rsidR="00672601" w:rsidRPr="00672601">
        <w:rPr>
          <w:bCs/>
          <w:sz w:val="24"/>
          <w:szCs w:val="24"/>
          <w:vertAlign w:val="superscript"/>
        </w:rPr>
        <w:t>nd</w:t>
      </w:r>
      <w:r w:rsidR="00672601">
        <w:rPr>
          <w:bCs/>
          <w:sz w:val="24"/>
          <w:szCs w:val="24"/>
        </w:rPr>
        <w:t xml:space="preserve"> by Comm. Crum to pay bills as listed.  Roll call shows 11-0 in favor.</w:t>
      </w:r>
      <w:r w:rsidR="00F60440" w:rsidRPr="003B136D">
        <w:rPr>
          <w:b/>
          <w:i/>
          <w:iCs/>
          <w:sz w:val="24"/>
          <w:szCs w:val="24"/>
        </w:rPr>
        <w:t xml:space="preserve"> </w:t>
      </w:r>
    </w:p>
    <w:p w14:paraId="582715B6" w14:textId="77777777" w:rsidR="00672601" w:rsidRDefault="00672601" w:rsidP="00F60440">
      <w:pPr>
        <w:rPr>
          <w:b/>
          <w:sz w:val="24"/>
          <w:szCs w:val="24"/>
        </w:rPr>
      </w:pPr>
    </w:p>
    <w:p w14:paraId="63AAF745" w14:textId="4EF2EAD0" w:rsidR="00F60440" w:rsidRDefault="00F60440" w:rsidP="00F60440">
      <w:pPr>
        <w:rPr>
          <w:b/>
          <w:sz w:val="24"/>
          <w:szCs w:val="24"/>
        </w:rPr>
      </w:pPr>
      <w:r>
        <w:rPr>
          <w:b/>
          <w:sz w:val="24"/>
          <w:szCs w:val="24"/>
        </w:rPr>
        <w:t>PUBLIC DISCUSSION</w:t>
      </w:r>
    </w:p>
    <w:p w14:paraId="3D8058CE" w14:textId="341E5D25" w:rsidR="00672601" w:rsidRDefault="00D677E6" w:rsidP="00F60440">
      <w:pPr>
        <w:rPr>
          <w:bCs/>
          <w:sz w:val="24"/>
          <w:szCs w:val="24"/>
        </w:rPr>
      </w:pPr>
      <w:r>
        <w:rPr>
          <w:bCs/>
          <w:sz w:val="24"/>
          <w:szCs w:val="24"/>
        </w:rPr>
        <w:t>A m</w:t>
      </w:r>
      <w:r w:rsidR="00672601">
        <w:rPr>
          <w:bCs/>
          <w:sz w:val="24"/>
          <w:szCs w:val="24"/>
        </w:rPr>
        <w:t>otion is made by Comm. Crum, 2</w:t>
      </w:r>
      <w:r w:rsidR="00672601" w:rsidRPr="00672601">
        <w:rPr>
          <w:bCs/>
          <w:sz w:val="24"/>
          <w:szCs w:val="24"/>
          <w:vertAlign w:val="superscript"/>
        </w:rPr>
        <w:t>nd</w:t>
      </w:r>
      <w:r w:rsidR="00672601">
        <w:rPr>
          <w:bCs/>
          <w:sz w:val="24"/>
          <w:szCs w:val="24"/>
        </w:rPr>
        <w:t xml:space="preserve"> by Comm. Croop to open meeting to public comment.  Voice vote shows all in favor.</w:t>
      </w:r>
    </w:p>
    <w:p w14:paraId="1ED52EB3" w14:textId="22D48B5B" w:rsidR="00672601" w:rsidRDefault="00672601" w:rsidP="00F60440">
      <w:pPr>
        <w:rPr>
          <w:bCs/>
          <w:sz w:val="24"/>
          <w:szCs w:val="24"/>
        </w:rPr>
      </w:pPr>
      <w:r>
        <w:rPr>
          <w:bCs/>
          <w:sz w:val="24"/>
          <w:szCs w:val="24"/>
        </w:rPr>
        <w:t xml:space="preserve">Seeing no public, </w:t>
      </w:r>
    </w:p>
    <w:p w14:paraId="39E33531" w14:textId="6656056F" w:rsidR="00672601" w:rsidRPr="00672601" w:rsidRDefault="00D677E6" w:rsidP="00F60440">
      <w:pPr>
        <w:rPr>
          <w:bCs/>
          <w:sz w:val="24"/>
          <w:szCs w:val="24"/>
        </w:rPr>
      </w:pPr>
      <w:r>
        <w:rPr>
          <w:bCs/>
          <w:sz w:val="24"/>
          <w:szCs w:val="24"/>
        </w:rPr>
        <w:t>A m</w:t>
      </w:r>
      <w:r w:rsidR="00672601">
        <w:rPr>
          <w:bCs/>
          <w:sz w:val="24"/>
          <w:szCs w:val="24"/>
        </w:rPr>
        <w:t>otion is made by Comm. Croop, 2</w:t>
      </w:r>
      <w:r w:rsidR="00672601" w:rsidRPr="00672601">
        <w:rPr>
          <w:bCs/>
          <w:sz w:val="24"/>
          <w:szCs w:val="24"/>
          <w:vertAlign w:val="superscript"/>
        </w:rPr>
        <w:t>nd</w:t>
      </w:r>
      <w:r w:rsidR="00672601">
        <w:rPr>
          <w:bCs/>
          <w:sz w:val="24"/>
          <w:szCs w:val="24"/>
        </w:rPr>
        <w:t xml:space="preserve"> by Comm. Crum to close meeting to public comment.  Voice vote shows all in favor.</w:t>
      </w:r>
    </w:p>
    <w:p w14:paraId="30DD07A1" w14:textId="77777777" w:rsidR="00F60440" w:rsidRDefault="00F60440" w:rsidP="00F60440">
      <w:pPr>
        <w:rPr>
          <w:b/>
          <w:sz w:val="24"/>
          <w:szCs w:val="24"/>
        </w:rPr>
      </w:pPr>
    </w:p>
    <w:p w14:paraId="2A7A851B" w14:textId="6E78D363" w:rsidR="00F60440" w:rsidRDefault="00F60440" w:rsidP="00F60440">
      <w:pPr>
        <w:rPr>
          <w:b/>
          <w:sz w:val="24"/>
          <w:szCs w:val="24"/>
        </w:rPr>
      </w:pPr>
      <w:r>
        <w:rPr>
          <w:b/>
          <w:sz w:val="24"/>
          <w:szCs w:val="24"/>
        </w:rPr>
        <w:t>ADJOURNMENT</w:t>
      </w:r>
    </w:p>
    <w:p w14:paraId="2C5268DD" w14:textId="77EDEB93" w:rsidR="00672601" w:rsidRDefault="00D677E6" w:rsidP="00F60440">
      <w:pPr>
        <w:rPr>
          <w:bCs/>
          <w:sz w:val="24"/>
          <w:szCs w:val="24"/>
        </w:rPr>
      </w:pPr>
      <w:r>
        <w:rPr>
          <w:bCs/>
          <w:sz w:val="24"/>
          <w:szCs w:val="24"/>
        </w:rPr>
        <w:t>A m</w:t>
      </w:r>
      <w:r w:rsidR="00672601">
        <w:rPr>
          <w:bCs/>
          <w:sz w:val="24"/>
          <w:szCs w:val="24"/>
        </w:rPr>
        <w:t>otion is made by Comm. Crum, 2</w:t>
      </w:r>
      <w:r w:rsidR="00672601" w:rsidRPr="00672601">
        <w:rPr>
          <w:bCs/>
          <w:sz w:val="24"/>
          <w:szCs w:val="24"/>
          <w:vertAlign w:val="superscript"/>
        </w:rPr>
        <w:t>nd</w:t>
      </w:r>
      <w:r w:rsidR="00672601">
        <w:rPr>
          <w:bCs/>
          <w:sz w:val="24"/>
          <w:szCs w:val="24"/>
        </w:rPr>
        <w:t xml:space="preserve"> by Comm. Greenberg to adjourn meeting at 9:20pm.  Voice vote shows all in favor.</w:t>
      </w:r>
    </w:p>
    <w:p w14:paraId="1BD9AA76" w14:textId="086D2505" w:rsidR="00CE4398" w:rsidRDefault="00CE4398" w:rsidP="00F60440">
      <w:pPr>
        <w:rPr>
          <w:bCs/>
          <w:sz w:val="24"/>
          <w:szCs w:val="24"/>
        </w:rPr>
      </w:pPr>
    </w:p>
    <w:p w14:paraId="5E31F47A" w14:textId="14969D31" w:rsidR="00CE4398" w:rsidRDefault="00CE4398" w:rsidP="00F60440">
      <w:pPr>
        <w:rPr>
          <w:bCs/>
          <w:sz w:val="24"/>
          <w:szCs w:val="24"/>
        </w:rPr>
      </w:pPr>
      <w:r>
        <w:rPr>
          <w:bCs/>
          <w:sz w:val="24"/>
          <w:szCs w:val="24"/>
        </w:rPr>
        <w:t>Respectfully submitted,</w:t>
      </w:r>
    </w:p>
    <w:p w14:paraId="7119153F" w14:textId="2D1EB3FE" w:rsidR="00CE4398" w:rsidRDefault="00CE4398" w:rsidP="00F60440">
      <w:pPr>
        <w:rPr>
          <w:rFonts w:ascii="Script MT Bold" w:hAnsi="Script MT Bold"/>
          <w:bCs/>
          <w:sz w:val="24"/>
          <w:szCs w:val="24"/>
        </w:rPr>
      </w:pPr>
      <w:r w:rsidRPr="00CE4398">
        <w:rPr>
          <w:rFonts w:ascii="Script MT Bold" w:hAnsi="Script MT Bold"/>
          <w:bCs/>
          <w:sz w:val="24"/>
          <w:szCs w:val="24"/>
        </w:rPr>
        <w:t>Barbara Neinstedt Adubato</w:t>
      </w:r>
    </w:p>
    <w:p w14:paraId="7ED35A9D" w14:textId="08699B10" w:rsidR="00CE4398" w:rsidRPr="00CE4398" w:rsidRDefault="00CE4398" w:rsidP="00F60440">
      <w:pPr>
        <w:rPr>
          <w:bCs/>
          <w:sz w:val="24"/>
          <w:szCs w:val="24"/>
        </w:rPr>
      </w:pPr>
      <w:r w:rsidRPr="00CE4398">
        <w:rPr>
          <w:bCs/>
          <w:sz w:val="24"/>
          <w:szCs w:val="24"/>
        </w:rPr>
        <w:t>Planning Board Secretary</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8E6E" w14:textId="77777777" w:rsidR="00752790" w:rsidRDefault="00752790" w:rsidP="00752790">
      <w:r>
        <w:separator/>
      </w:r>
    </w:p>
  </w:endnote>
  <w:endnote w:type="continuationSeparator" w:id="0">
    <w:p w14:paraId="6BF5DD7A" w14:textId="77777777" w:rsidR="00752790" w:rsidRDefault="00752790" w:rsidP="0075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C494" w14:textId="77777777" w:rsidR="00752790" w:rsidRDefault="00752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946696"/>
      <w:docPartObj>
        <w:docPartGallery w:val="Page Numbers (Bottom of Page)"/>
        <w:docPartUnique/>
      </w:docPartObj>
    </w:sdtPr>
    <w:sdtEndPr>
      <w:rPr>
        <w:noProof/>
      </w:rPr>
    </w:sdtEndPr>
    <w:sdtContent>
      <w:p w14:paraId="5194071D" w14:textId="0DBD76F4" w:rsidR="00752790" w:rsidRDefault="007527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36F9A" w14:textId="77777777" w:rsidR="00752790" w:rsidRDefault="00752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F744" w14:textId="77777777" w:rsidR="00752790" w:rsidRDefault="00752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3F23" w14:textId="77777777" w:rsidR="00752790" w:rsidRDefault="00752790" w:rsidP="00752790">
      <w:r>
        <w:separator/>
      </w:r>
    </w:p>
  </w:footnote>
  <w:footnote w:type="continuationSeparator" w:id="0">
    <w:p w14:paraId="4052F4EE" w14:textId="77777777" w:rsidR="00752790" w:rsidRDefault="00752790" w:rsidP="0075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7865" w14:textId="77777777" w:rsidR="00752790" w:rsidRDefault="00752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8B50" w14:textId="77777777" w:rsidR="00752790" w:rsidRDefault="00752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0F79" w14:textId="77777777" w:rsidR="00752790" w:rsidRDefault="00752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F3DB4"/>
    <w:multiLevelType w:val="hybridMultilevel"/>
    <w:tmpl w:val="0AFCA88E"/>
    <w:lvl w:ilvl="0" w:tplc="D2B62F7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AA25AE"/>
    <w:multiLevelType w:val="hybridMultilevel"/>
    <w:tmpl w:val="004E13E2"/>
    <w:lvl w:ilvl="0" w:tplc="8058140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64F03"/>
    <w:rsid w:val="00184801"/>
    <w:rsid w:val="00193C37"/>
    <w:rsid w:val="001B54FA"/>
    <w:rsid w:val="001B5565"/>
    <w:rsid w:val="00276C9F"/>
    <w:rsid w:val="00293A20"/>
    <w:rsid w:val="00360598"/>
    <w:rsid w:val="003A42F9"/>
    <w:rsid w:val="003B08FB"/>
    <w:rsid w:val="003B136D"/>
    <w:rsid w:val="003C547B"/>
    <w:rsid w:val="003F0625"/>
    <w:rsid w:val="00454119"/>
    <w:rsid w:val="005B3485"/>
    <w:rsid w:val="00622B0B"/>
    <w:rsid w:val="00631D6D"/>
    <w:rsid w:val="00672601"/>
    <w:rsid w:val="006B624F"/>
    <w:rsid w:val="006F4718"/>
    <w:rsid w:val="00707CEA"/>
    <w:rsid w:val="00713BD1"/>
    <w:rsid w:val="00747ACF"/>
    <w:rsid w:val="00752790"/>
    <w:rsid w:val="0075304E"/>
    <w:rsid w:val="00767401"/>
    <w:rsid w:val="0077599D"/>
    <w:rsid w:val="00847CD6"/>
    <w:rsid w:val="008D7D6A"/>
    <w:rsid w:val="00941B06"/>
    <w:rsid w:val="0096221A"/>
    <w:rsid w:val="00A31570"/>
    <w:rsid w:val="00A67472"/>
    <w:rsid w:val="00AB2535"/>
    <w:rsid w:val="00AB65D0"/>
    <w:rsid w:val="00B62964"/>
    <w:rsid w:val="00B75EDD"/>
    <w:rsid w:val="00CD0DB8"/>
    <w:rsid w:val="00CE4398"/>
    <w:rsid w:val="00D31741"/>
    <w:rsid w:val="00D458AC"/>
    <w:rsid w:val="00D62E3C"/>
    <w:rsid w:val="00D677E6"/>
    <w:rsid w:val="00E021FC"/>
    <w:rsid w:val="00F02286"/>
    <w:rsid w:val="00F06E11"/>
    <w:rsid w:val="00F23F57"/>
    <w:rsid w:val="00F60440"/>
    <w:rsid w:val="00F622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 w:type="paragraph" w:styleId="Header">
    <w:name w:val="header"/>
    <w:basedOn w:val="Normal"/>
    <w:link w:val="HeaderChar"/>
    <w:rsid w:val="00752790"/>
    <w:pPr>
      <w:tabs>
        <w:tab w:val="center" w:pos="4680"/>
        <w:tab w:val="right" w:pos="9360"/>
      </w:tabs>
    </w:pPr>
  </w:style>
  <w:style w:type="character" w:customStyle="1" w:styleId="HeaderChar">
    <w:name w:val="Header Char"/>
    <w:basedOn w:val="DefaultParagraphFont"/>
    <w:link w:val="Header"/>
    <w:rsid w:val="00752790"/>
  </w:style>
  <w:style w:type="paragraph" w:styleId="Footer">
    <w:name w:val="footer"/>
    <w:basedOn w:val="Normal"/>
    <w:link w:val="FooterChar"/>
    <w:uiPriority w:val="99"/>
    <w:rsid w:val="00752790"/>
    <w:pPr>
      <w:tabs>
        <w:tab w:val="center" w:pos="4680"/>
        <w:tab w:val="right" w:pos="9360"/>
      </w:tabs>
    </w:pPr>
  </w:style>
  <w:style w:type="character" w:customStyle="1" w:styleId="FooterChar">
    <w:name w:val="Footer Char"/>
    <w:basedOn w:val="DefaultParagraphFont"/>
    <w:link w:val="Footer"/>
    <w:uiPriority w:val="99"/>
    <w:rsid w:val="0075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276</TotalTime>
  <Pages>6</Pages>
  <Words>1753</Words>
  <Characters>8447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5</cp:revision>
  <cp:lastPrinted>2021-08-10T19:04:00Z</cp:lastPrinted>
  <dcterms:created xsi:type="dcterms:W3CDTF">2021-09-01T15:26:00Z</dcterms:created>
  <dcterms:modified xsi:type="dcterms:W3CDTF">2021-09-02T12:52:00Z</dcterms:modified>
</cp:coreProperties>
</file>